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id w:val="-1100404251"/>
            <w:showingPlcHdr/>
            <w:picture/>
          </w:sdtPr>
          <w:sdtEnd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1AA3F941" w:rsidR="0017224E" w:rsidRPr="00586AAD" w:rsidRDefault="00E2141E"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even" r:id="rId12"/>
          <w:headerReference w:type="default" r:id="rId13"/>
          <w:footerReference w:type="even" r:id="rId14"/>
          <w:footerReference w:type="default" r:id="rId15"/>
          <w:headerReference w:type="first" r:id="rId16"/>
          <w:footerReference w:type="first" r:id="rId17"/>
          <w:pgSz w:w="12240" w:h="15840"/>
          <w:pgMar w:top="-1656" w:right="1440" w:bottom="1512" w:left="1440" w:header="0" w:footer="720" w:gutter="0"/>
          <w:cols w:space="720"/>
          <w:titlePg/>
          <w:docGrid w:linePitch="360"/>
        </w:sectPr>
      </w:pPr>
      <w:r>
        <w:rPr>
          <w:rFonts w:ascii="Arial" w:hAnsi="Arial" w:cs="Arial"/>
          <w:color w:val="175E95" w:themeColor="accent1"/>
          <w:sz w:val="48"/>
          <w:szCs w:val="20"/>
        </w:rPr>
        <w:t>Bear Essentials</w:t>
      </w:r>
      <w:r w:rsidR="003A5806">
        <w:rPr>
          <w:rFonts w:ascii="Arial" w:hAnsi="Arial" w:cs="Arial"/>
          <w:color w:val="175E95" w:themeColor="accent1"/>
          <w:sz w:val="48"/>
          <w:szCs w:val="20"/>
        </w:rPr>
        <w:t>: A Historical Guide</w:t>
      </w:r>
    </w:p>
    <w:p w14:paraId="71CD4C9B" w14:textId="326084BB" w:rsidR="00AE5E1B" w:rsidRPr="004142CE" w:rsidRDefault="00AE5E1B" w:rsidP="00096CDB">
      <w:pPr>
        <w:spacing w:after="120"/>
        <w:ind w:left="-720" w:right="-720"/>
        <w:rPr>
          <w:rFonts w:ascii="Arial" w:hAnsi="Arial" w:cs="Arial"/>
        </w:rPr>
      </w:pPr>
      <w:r w:rsidRPr="004142CE">
        <w:rPr>
          <w:rFonts w:ascii="Arial" w:hAnsi="Arial" w:cs="Arial"/>
        </w:rPr>
        <w:t>A</w:t>
      </w:r>
      <w:r w:rsidRPr="004142CE">
        <w:rPr>
          <w:rFonts w:ascii="Arial" w:hAnsi="Arial" w:cs="Arial"/>
          <w:b/>
          <w:bCs/>
        </w:rPr>
        <w:t> </w:t>
      </w:r>
      <w:r w:rsidRPr="004142CE">
        <w:rPr>
          <w:rFonts w:ascii="Arial" w:hAnsi="Arial" w:cs="Arial"/>
        </w:rPr>
        <w:t>bear market </w:t>
      </w:r>
      <w:r w:rsidR="005B6EEE" w:rsidRPr="004142CE">
        <w:rPr>
          <w:rFonts w:ascii="Arial" w:hAnsi="Arial" w:cs="Arial"/>
        </w:rPr>
        <w:t>occurs</w:t>
      </w:r>
      <w:r w:rsidRPr="004142CE">
        <w:rPr>
          <w:rFonts w:ascii="Arial" w:hAnsi="Arial" w:cs="Arial"/>
        </w:rPr>
        <w:t xml:space="preserve"> when stocks fall</w:t>
      </w:r>
      <w:r w:rsidRPr="004142CE">
        <w:rPr>
          <w:rFonts w:ascii="Arial" w:hAnsi="Arial" w:cs="Arial"/>
          <w:b/>
          <w:bCs/>
        </w:rPr>
        <w:t> </w:t>
      </w:r>
      <w:r w:rsidRPr="004142CE">
        <w:rPr>
          <w:rFonts w:ascii="Arial" w:hAnsi="Arial" w:cs="Arial"/>
        </w:rPr>
        <w:t>20 percent</w:t>
      </w:r>
      <w:r w:rsidRPr="004142CE">
        <w:rPr>
          <w:rFonts w:ascii="Arial" w:hAnsi="Arial" w:cs="Arial"/>
          <w:b/>
          <w:bCs/>
        </w:rPr>
        <w:t> </w:t>
      </w:r>
      <w:r w:rsidRPr="004142CE">
        <w:rPr>
          <w:rFonts w:ascii="Arial" w:hAnsi="Arial" w:cs="Arial"/>
        </w:rPr>
        <w:t>from a recent high. On Monday, June 13,</w:t>
      </w:r>
      <w:r w:rsidR="003B457D" w:rsidRPr="004142CE">
        <w:rPr>
          <w:rFonts w:ascii="Arial" w:hAnsi="Arial" w:cs="Arial"/>
        </w:rPr>
        <w:t xml:space="preserve"> 2022,</w:t>
      </w:r>
      <w:r w:rsidRPr="004142CE">
        <w:rPr>
          <w:rFonts w:ascii="Arial" w:hAnsi="Arial" w:cs="Arial"/>
        </w:rPr>
        <w:t xml:space="preserve"> the S&amp;P 500 fell 22 percent from the last high set on January 3,</w:t>
      </w:r>
      <w:r w:rsidR="00554E06" w:rsidRPr="004142CE">
        <w:rPr>
          <w:rFonts w:ascii="Arial" w:hAnsi="Arial" w:cs="Arial"/>
        </w:rPr>
        <w:t xml:space="preserve"> 2022,</w:t>
      </w:r>
      <w:r w:rsidRPr="004142CE">
        <w:rPr>
          <w:rFonts w:ascii="Arial" w:hAnsi="Arial" w:cs="Arial"/>
        </w:rPr>
        <w:t xml:space="preserve"> thus officially entering a bear market in 2022</w:t>
      </w:r>
      <w:r w:rsidR="009F2394" w:rsidRPr="004142CE">
        <w:rPr>
          <w:rFonts w:ascii="Arial" w:hAnsi="Arial" w:cs="Arial"/>
        </w:rPr>
        <w:t>.</w:t>
      </w:r>
      <w:r w:rsidR="00DE3256" w:rsidRPr="004142CE">
        <w:rPr>
          <w:rStyle w:val="EndnoteReference"/>
          <w:rFonts w:ascii="Arial" w:hAnsi="Arial" w:cs="Arial"/>
        </w:rPr>
        <w:endnoteReference w:id="1"/>
      </w:r>
      <w:r w:rsidRPr="004142CE">
        <w:rPr>
          <w:rFonts w:ascii="Arial" w:hAnsi="Arial" w:cs="Arial"/>
        </w:rPr>
        <w:t xml:space="preserve"> Similarly, a bull market begins when the market gains 20 percent from market lows.</w:t>
      </w:r>
    </w:p>
    <w:p w14:paraId="5F0DB269" w14:textId="22D64E21" w:rsidR="007B7E90" w:rsidRPr="004142CE" w:rsidRDefault="00984176" w:rsidP="00096CDB">
      <w:pPr>
        <w:spacing w:after="120"/>
        <w:ind w:left="-720" w:right="-720"/>
        <w:rPr>
          <w:rFonts w:ascii="Arial" w:hAnsi="Arial" w:cs="Arial"/>
        </w:rPr>
      </w:pPr>
      <w:r w:rsidRPr="004142CE">
        <w:rPr>
          <w:rFonts w:ascii="Arial" w:hAnsi="Arial" w:cs="Arial"/>
        </w:rPr>
        <w:t>While no two bear markets are alike, in this edition</w:t>
      </w:r>
      <w:r w:rsidR="007B7E90" w:rsidRPr="004142CE">
        <w:rPr>
          <w:rFonts w:ascii="Arial" w:hAnsi="Arial" w:cs="Arial"/>
        </w:rPr>
        <w:t xml:space="preserve"> we review </w:t>
      </w:r>
      <w:r w:rsidRPr="004142CE">
        <w:rPr>
          <w:rFonts w:ascii="Arial" w:hAnsi="Arial" w:cs="Arial"/>
        </w:rPr>
        <w:t>t</w:t>
      </w:r>
      <w:r w:rsidR="007B7E90" w:rsidRPr="004142CE">
        <w:rPr>
          <w:rFonts w:ascii="Arial" w:hAnsi="Arial" w:cs="Arial"/>
        </w:rPr>
        <w:t>he history of bear market</w:t>
      </w:r>
      <w:r w:rsidRPr="004142CE">
        <w:rPr>
          <w:rFonts w:ascii="Arial" w:hAnsi="Arial" w:cs="Arial"/>
        </w:rPr>
        <w:t>s</w:t>
      </w:r>
      <w:r w:rsidR="00560C6F" w:rsidRPr="004142CE">
        <w:rPr>
          <w:rFonts w:ascii="Arial" w:hAnsi="Arial" w:cs="Arial"/>
        </w:rPr>
        <w:t xml:space="preserve"> to </w:t>
      </w:r>
      <w:r w:rsidR="0089474E" w:rsidRPr="004142CE">
        <w:rPr>
          <w:rFonts w:ascii="Arial" w:hAnsi="Arial" w:cs="Arial"/>
        </w:rPr>
        <w:t xml:space="preserve">understand </w:t>
      </w:r>
      <w:r w:rsidR="004C11FD" w:rsidRPr="004142CE">
        <w:rPr>
          <w:rFonts w:ascii="Arial" w:hAnsi="Arial" w:cs="Arial"/>
        </w:rPr>
        <w:t>th</w:t>
      </w:r>
      <w:r w:rsidR="00560C6F" w:rsidRPr="004142CE">
        <w:rPr>
          <w:rFonts w:ascii="Arial" w:hAnsi="Arial" w:cs="Arial"/>
        </w:rPr>
        <w:t>e</w:t>
      </w:r>
      <w:r w:rsidR="004C11FD" w:rsidRPr="004142CE">
        <w:rPr>
          <w:rFonts w:ascii="Arial" w:hAnsi="Arial" w:cs="Arial"/>
        </w:rPr>
        <w:t xml:space="preserve"> </w:t>
      </w:r>
      <w:r w:rsidR="003B3F62" w:rsidRPr="004142CE">
        <w:rPr>
          <w:rFonts w:ascii="Arial" w:hAnsi="Arial" w:cs="Arial"/>
        </w:rPr>
        <w:t xml:space="preserve">potential </w:t>
      </w:r>
      <w:r w:rsidR="004C11FD" w:rsidRPr="004142CE">
        <w:rPr>
          <w:rFonts w:ascii="Arial" w:hAnsi="Arial" w:cs="Arial"/>
        </w:rPr>
        <w:t>good and bad news for investors once the</w:t>
      </w:r>
      <w:r w:rsidR="00FC0D0F" w:rsidRPr="004142CE">
        <w:rPr>
          <w:rFonts w:ascii="Arial" w:hAnsi="Arial" w:cs="Arial"/>
        </w:rPr>
        <w:t xml:space="preserve"> market</w:t>
      </w:r>
      <w:r w:rsidR="004C11FD" w:rsidRPr="004142CE">
        <w:rPr>
          <w:rFonts w:ascii="Arial" w:hAnsi="Arial" w:cs="Arial"/>
        </w:rPr>
        <w:t xml:space="preserve"> has crossed the dreaded threshold</w:t>
      </w:r>
      <w:r w:rsidR="007B7E90" w:rsidRPr="004142CE">
        <w:rPr>
          <w:rFonts w:ascii="Arial" w:hAnsi="Arial" w:cs="Arial"/>
        </w:rPr>
        <w:t>.</w:t>
      </w:r>
    </w:p>
    <w:p w14:paraId="286CBA2C" w14:textId="6FA3C388" w:rsidR="00096CDB" w:rsidRPr="006422C6" w:rsidRDefault="00DE3256" w:rsidP="00096CDB">
      <w:pPr>
        <w:spacing w:after="120"/>
        <w:ind w:left="-720" w:right="-720"/>
        <w:rPr>
          <w:rFonts w:ascii="Arial" w:hAnsi="Arial" w:cs="Arial"/>
          <w:color w:val="333333" w:themeColor="background2" w:themeShade="40"/>
        </w:rPr>
      </w:pPr>
      <w:r w:rsidRPr="006422C6">
        <w:rPr>
          <w:rStyle w:val="IntenseEmphasis"/>
          <w:rFonts w:ascii="Arial" w:hAnsi="Arial" w:cs="Arial"/>
        </w:rPr>
        <w:t xml:space="preserve">Bear markets are </w:t>
      </w:r>
      <w:r w:rsidR="00A1300E" w:rsidRPr="006422C6">
        <w:rPr>
          <w:rStyle w:val="IntenseEmphasis"/>
          <w:rFonts w:ascii="Arial" w:hAnsi="Arial" w:cs="Arial"/>
        </w:rPr>
        <w:t>normal and par</w:t>
      </w:r>
      <w:r w:rsidR="003525A6">
        <w:rPr>
          <w:rStyle w:val="IntenseEmphasis"/>
          <w:rFonts w:ascii="Arial" w:hAnsi="Arial" w:cs="Arial"/>
        </w:rPr>
        <w:t xml:space="preserve"> for</w:t>
      </w:r>
      <w:r w:rsidR="00A1300E" w:rsidRPr="006422C6">
        <w:rPr>
          <w:rStyle w:val="IntenseEmphasis"/>
          <w:rFonts w:ascii="Arial" w:hAnsi="Arial" w:cs="Arial"/>
        </w:rPr>
        <w:t xml:space="preserve"> the course </w:t>
      </w:r>
      <w:r w:rsidR="003525A6">
        <w:rPr>
          <w:rStyle w:val="IntenseEmphasis"/>
          <w:rFonts w:ascii="Arial" w:hAnsi="Arial" w:cs="Arial"/>
        </w:rPr>
        <w:t>when investing</w:t>
      </w:r>
      <w:r w:rsidRPr="006422C6">
        <w:rPr>
          <w:rStyle w:val="IntenseEmphasis"/>
          <w:rFonts w:ascii="Arial" w:hAnsi="Arial" w:cs="Arial"/>
        </w:rPr>
        <w:t xml:space="preserve">. </w:t>
      </w:r>
      <w:r w:rsidR="00984176" w:rsidRPr="006422C6">
        <w:rPr>
          <w:rFonts w:ascii="Arial" w:hAnsi="Arial" w:cs="Arial"/>
        </w:rPr>
        <w:t xml:space="preserve">Since 1929, there have been 26 bear markets in the S&amp;P 500 </w:t>
      </w:r>
      <w:r w:rsidR="00984176" w:rsidRPr="004142CE">
        <w:rPr>
          <w:rFonts w:ascii="Arial" w:hAnsi="Arial" w:cs="Arial"/>
        </w:rPr>
        <w:t>index</w:t>
      </w:r>
      <w:r w:rsidR="009F2394" w:rsidRPr="004142CE">
        <w:rPr>
          <w:rFonts w:ascii="Arial" w:hAnsi="Arial" w:cs="Arial"/>
        </w:rPr>
        <w:t>.</w:t>
      </w:r>
      <w:r w:rsidRPr="004142CE">
        <w:rPr>
          <w:rStyle w:val="EndnoteReference"/>
          <w:rFonts w:ascii="Arial" w:hAnsi="Arial" w:cs="Arial"/>
          <w:i/>
          <w:iCs/>
        </w:rPr>
        <w:endnoteReference w:id="2"/>
      </w:r>
      <w:r w:rsidR="00984176" w:rsidRPr="004142CE">
        <w:rPr>
          <w:rFonts w:ascii="Arial" w:hAnsi="Arial" w:cs="Arial"/>
        </w:rPr>
        <w:t xml:space="preserve"> The average decline </w:t>
      </w:r>
      <w:r w:rsidR="00175FC5" w:rsidRPr="004142CE">
        <w:rPr>
          <w:rFonts w:ascii="Arial" w:hAnsi="Arial" w:cs="Arial"/>
        </w:rPr>
        <w:t>across these 26 bear markets has been almost 36</w:t>
      </w:r>
      <w:r w:rsidR="009F2394" w:rsidRPr="004142CE">
        <w:rPr>
          <w:rFonts w:ascii="Arial" w:hAnsi="Arial" w:cs="Arial"/>
        </w:rPr>
        <w:t xml:space="preserve"> percent.</w:t>
      </w:r>
      <w:r w:rsidRPr="004142CE">
        <w:rPr>
          <w:rStyle w:val="EndnoteReference"/>
          <w:rFonts w:ascii="Arial" w:hAnsi="Arial" w:cs="Arial"/>
        </w:rPr>
        <w:endnoteReference w:id="3"/>
      </w:r>
      <w:r w:rsidR="00175FC5" w:rsidRPr="004142CE">
        <w:rPr>
          <w:rFonts w:ascii="Arial" w:hAnsi="Arial" w:cs="Arial"/>
        </w:rPr>
        <w:t xml:space="preserve">  Using historical averages as a guide, investors may glean</w:t>
      </w:r>
      <w:r w:rsidR="003A55C9" w:rsidRPr="004142CE">
        <w:rPr>
          <w:rFonts w:ascii="Arial" w:hAnsi="Arial" w:cs="Arial"/>
        </w:rPr>
        <w:t xml:space="preserve"> </w:t>
      </w:r>
      <w:r w:rsidR="00ED535E" w:rsidRPr="004142CE">
        <w:rPr>
          <w:rFonts w:ascii="Arial" w:hAnsi="Arial" w:cs="Arial"/>
        </w:rPr>
        <w:t>the pain isn’t necessarily over yet.</w:t>
      </w:r>
      <w:r w:rsidR="00175FC5" w:rsidRPr="004142CE">
        <w:rPr>
          <w:rFonts w:ascii="Arial" w:hAnsi="Arial" w:cs="Arial"/>
        </w:rPr>
        <w:t xml:space="preserve"> </w:t>
      </w:r>
      <w:r w:rsidR="007B7E90" w:rsidRPr="004142CE">
        <w:rPr>
          <w:rFonts w:ascii="Arial" w:hAnsi="Arial" w:cs="Arial"/>
        </w:rPr>
        <w:t xml:space="preserve">However, </w:t>
      </w:r>
      <w:r w:rsidR="00175FC5" w:rsidRPr="004142CE">
        <w:rPr>
          <w:rFonts w:ascii="Arial" w:hAnsi="Arial" w:cs="Arial"/>
        </w:rPr>
        <w:t>averages are skewed by the worst bear markets, and not all bear markets are created equal.</w:t>
      </w:r>
      <w:r w:rsidR="007B7E90" w:rsidRPr="004142CE">
        <w:rPr>
          <w:rFonts w:ascii="Arial" w:hAnsi="Arial" w:cs="Arial"/>
        </w:rPr>
        <w:t xml:space="preserve"> </w:t>
      </w:r>
    </w:p>
    <w:p w14:paraId="3786B762" w14:textId="262245D1" w:rsidR="00DF6306" w:rsidRPr="006422C6" w:rsidRDefault="00175FC5" w:rsidP="00096CDB">
      <w:pPr>
        <w:spacing w:after="120"/>
        <w:ind w:left="-720" w:right="-720"/>
        <w:rPr>
          <w:rFonts w:ascii="Arial" w:hAnsi="Arial" w:cs="Arial"/>
        </w:rPr>
      </w:pPr>
      <w:r w:rsidRPr="006422C6">
        <w:rPr>
          <w:rStyle w:val="IntenseEmphasis"/>
          <w:rFonts w:ascii="Arial" w:hAnsi="Arial" w:cs="Arial"/>
        </w:rPr>
        <w:t xml:space="preserve">The most painful bear markets are often associated with an economic recession. However, </w:t>
      </w:r>
      <w:r w:rsidR="00355A38" w:rsidRPr="006422C6">
        <w:rPr>
          <w:rStyle w:val="IntenseEmphasis"/>
          <w:rFonts w:ascii="Arial" w:hAnsi="Arial" w:cs="Arial"/>
        </w:rPr>
        <w:t>bear markets and recessions do not always coincide</w:t>
      </w:r>
      <w:r w:rsidR="007B7E90" w:rsidRPr="006422C6">
        <w:rPr>
          <w:rStyle w:val="IntenseEmphasis"/>
          <w:rFonts w:ascii="Arial" w:hAnsi="Arial" w:cs="Arial"/>
        </w:rPr>
        <w:t>.</w:t>
      </w:r>
      <w:r w:rsidR="007B7E90" w:rsidRPr="006422C6">
        <w:rPr>
          <w:rFonts w:ascii="Arial" w:hAnsi="Arial" w:cs="Arial"/>
        </w:rPr>
        <w:t xml:space="preserve"> Since 1929, of the 26 bear markets, only 15 were tied with recessions</w:t>
      </w:r>
      <w:r w:rsidR="009F2394">
        <w:rPr>
          <w:rFonts w:ascii="Arial" w:hAnsi="Arial" w:cs="Arial"/>
        </w:rPr>
        <w:t>.</w:t>
      </w:r>
      <w:r w:rsidR="00DE3256" w:rsidRPr="006422C6">
        <w:rPr>
          <w:rStyle w:val="EndnoteReference"/>
          <w:rFonts w:ascii="Arial" w:hAnsi="Arial" w:cs="Arial"/>
        </w:rPr>
        <w:endnoteReference w:id="4"/>
      </w:r>
      <w:r w:rsidR="00FC0D0F" w:rsidRPr="006422C6">
        <w:rPr>
          <w:rFonts w:ascii="Arial" w:hAnsi="Arial" w:cs="Arial"/>
        </w:rPr>
        <w:t xml:space="preserve"> Research by Ned Davis using the Dow </w:t>
      </w:r>
      <w:r w:rsidR="00560C6F" w:rsidRPr="006422C6">
        <w:rPr>
          <w:rFonts w:ascii="Arial" w:hAnsi="Arial" w:cs="Arial"/>
        </w:rPr>
        <w:t xml:space="preserve">Jones Industrial Average </w:t>
      </w:r>
      <w:r w:rsidR="00C651C2" w:rsidRPr="006422C6">
        <w:rPr>
          <w:rFonts w:ascii="Arial" w:hAnsi="Arial" w:cs="Arial"/>
        </w:rPr>
        <w:t xml:space="preserve">(DJIA) </w:t>
      </w:r>
      <w:r w:rsidR="003A55C9" w:rsidRPr="006422C6">
        <w:rPr>
          <w:rFonts w:ascii="Arial" w:hAnsi="Arial" w:cs="Arial"/>
        </w:rPr>
        <w:t>from</w:t>
      </w:r>
      <w:r w:rsidR="00560C6F" w:rsidRPr="006422C6">
        <w:rPr>
          <w:rFonts w:ascii="Arial" w:hAnsi="Arial" w:cs="Arial"/>
        </w:rPr>
        <w:t xml:space="preserve"> 1900 through </w:t>
      </w:r>
      <w:r w:rsidR="003A55C9" w:rsidRPr="006422C6">
        <w:rPr>
          <w:rFonts w:ascii="Arial" w:hAnsi="Arial" w:cs="Arial"/>
        </w:rPr>
        <w:t xml:space="preserve">the </w:t>
      </w:r>
      <w:r w:rsidR="00560C6F" w:rsidRPr="006422C6">
        <w:rPr>
          <w:rFonts w:ascii="Arial" w:hAnsi="Arial" w:cs="Arial"/>
        </w:rPr>
        <w:t>present shows bear markets associated with recessions had an average decline of nearly 35</w:t>
      </w:r>
      <w:r w:rsidR="009F2394">
        <w:rPr>
          <w:rFonts w:ascii="Arial" w:hAnsi="Arial" w:cs="Arial"/>
        </w:rPr>
        <w:t xml:space="preserve"> percent </w:t>
      </w:r>
      <w:r w:rsidR="00560C6F" w:rsidRPr="006422C6">
        <w:rPr>
          <w:rFonts w:ascii="Arial" w:hAnsi="Arial" w:cs="Arial"/>
        </w:rPr>
        <w:t>while bear markets without a recession experienced an average loss of 25</w:t>
      </w:r>
      <w:r w:rsidR="009F2394">
        <w:rPr>
          <w:rFonts w:ascii="Arial" w:hAnsi="Arial" w:cs="Arial"/>
        </w:rPr>
        <w:t xml:space="preserve"> percent.</w:t>
      </w:r>
      <w:r w:rsidR="00DE3256" w:rsidRPr="006422C6">
        <w:rPr>
          <w:rStyle w:val="EndnoteReference"/>
          <w:rFonts w:ascii="Arial" w:hAnsi="Arial" w:cs="Arial"/>
        </w:rPr>
        <w:endnoteReference w:id="5"/>
      </w:r>
      <w:r w:rsidR="00560C6F" w:rsidRPr="006422C6">
        <w:rPr>
          <w:rFonts w:ascii="Arial" w:hAnsi="Arial" w:cs="Arial"/>
        </w:rPr>
        <w:t xml:space="preserve"> </w:t>
      </w:r>
      <w:r w:rsidR="007B7E90" w:rsidRPr="006422C6">
        <w:rPr>
          <w:rFonts w:ascii="Arial" w:hAnsi="Arial" w:cs="Arial"/>
        </w:rPr>
        <w:t xml:space="preserve">While bear markets often go </w:t>
      </w:r>
      <w:proofErr w:type="gramStart"/>
      <w:r w:rsidR="007B7E90" w:rsidRPr="006422C6">
        <w:rPr>
          <w:rFonts w:ascii="Arial" w:hAnsi="Arial" w:cs="Arial"/>
        </w:rPr>
        <w:t>hand</w:t>
      </w:r>
      <w:r w:rsidR="00670BA3">
        <w:rPr>
          <w:rFonts w:ascii="Arial" w:hAnsi="Arial" w:cs="Arial"/>
        </w:rPr>
        <w:t>-</w:t>
      </w:r>
      <w:r w:rsidR="007B7E90" w:rsidRPr="006422C6">
        <w:rPr>
          <w:rFonts w:ascii="Arial" w:hAnsi="Arial" w:cs="Arial"/>
        </w:rPr>
        <w:t>in</w:t>
      </w:r>
      <w:r w:rsidR="00670BA3">
        <w:rPr>
          <w:rFonts w:ascii="Arial" w:hAnsi="Arial" w:cs="Arial"/>
        </w:rPr>
        <w:t>-</w:t>
      </w:r>
      <w:r w:rsidR="007B7E90" w:rsidRPr="006422C6">
        <w:rPr>
          <w:rFonts w:ascii="Arial" w:hAnsi="Arial" w:cs="Arial"/>
        </w:rPr>
        <w:t>hand</w:t>
      </w:r>
      <w:proofErr w:type="gramEnd"/>
      <w:r w:rsidR="007B7E90" w:rsidRPr="006422C6">
        <w:rPr>
          <w:rFonts w:ascii="Arial" w:hAnsi="Arial" w:cs="Arial"/>
        </w:rPr>
        <w:t xml:space="preserve"> with a slowing economy, </w:t>
      </w:r>
      <w:r w:rsidR="00355A38" w:rsidRPr="006422C6">
        <w:rPr>
          <w:rFonts w:ascii="Arial" w:hAnsi="Arial" w:cs="Arial"/>
        </w:rPr>
        <w:t>a recession as a result of a bear market is no</w:t>
      </w:r>
      <w:r w:rsidR="007B7E90" w:rsidRPr="006422C6">
        <w:rPr>
          <w:rFonts w:ascii="Arial" w:hAnsi="Arial" w:cs="Arial"/>
        </w:rPr>
        <w:t xml:space="preserve">t necessarily a foregone conclusion. </w:t>
      </w:r>
      <w:r w:rsidRPr="006422C6">
        <w:rPr>
          <w:rFonts w:ascii="Arial" w:hAnsi="Arial" w:cs="Arial"/>
        </w:rPr>
        <w:t xml:space="preserve"> </w:t>
      </w:r>
      <w:r w:rsidR="007B7E90" w:rsidRPr="006422C6">
        <w:rPr>
          <w:rFonts w:ascii="Arial" w:hAnsi="Arial" w:cs="Arial"/>
        </w:rPr>
        <w:t xml:space="preserve"> </w:t>
      </w:r>
    </w:p>
    <w:p w14:paraId="4CD74200" w14:textId="70A60825" w:rsidR="004C11FD" w:rsidRPr="004142CE" w:rsidRDefault="004C11FD" w:rsidP="00096CDB">
      <w:pPr>
        <w:spacing w:after="120"/>
        <w:ind w:left="-720" w:right="-720"/>
        <w:rPr>
          <w:rFonts w:ascii="Arial" w:hAnsi="Arial" w:cs="Arial"/>
        </w:rPr>
      </w:pPr>
      <w:r w:rsidRPr="006422C6">
        <w:rPr>
          <w:rStyle w:val="IntenseEmphasis"/>
          <w:rFonts w:ascii="Arial" w:hAnsi="Arial" w:cs="Arial"/>
        </w:rPr>
        <w:t>Bear markets</w:t>
      </w:r>
      <w:r w:rsidR="005B6EEE" w:rsidRPr="006422C6">
        <w:rPr>
          <w:rStyle w:val="IntenseEmphasis"/>
          <w:rFonts w:ascii="Arial" w:hAnsi="Arial" w:cs="Arial"/>
        </w:rPr>
        <w:t xml:space="preserve"> have been short</w:t>
      </w:r>
      <w:r w:rsidR="00CF4DEC">
        <w:rPr>
          <w:rStyle w:val="IntenseEmphasis"/>
          <w:rFonts w:ascii="Arial" w:hAnsi="Arial" w:cs="Arial"/>
        </w:rPr>
        <w:t>-</w:t>
      </w:r>
      <w:r w:rsidR="005B6EEE" w:rsidRPr="006422C6">
        <w:rPr>
          <w:rStyle w:val="IntenseEmphasis"/>
          <w:rFonts w:ascii="Arial" w:hAnsi="Arial" w:cs="Arial"/>
        </w:rPr>
        <w:t>lived</w:t>
      </w:r>
      <w:r w:rsidR="00560C6F" w:rsidRPr="006422C6">
        <w:rPr>
          <w:rStyle w:val="IntenseEmphasis"/>
          <w:rFonts w:ascii="Arial" w:hAnsi="Arial" w:cs="Arial"/>
        </w:rPr>
        <w:t>.</w:t>
      </w:r>
      <w:r w:rsidR="00560C6F" w:rsidRPr="006422C6">
        <w:rPr>
          <w:rFonts w:ascii="Arial" w:hAnsi="Arial" w:cs="Arial"/>
        </w:rPr>
        <w:t xml:space="preserve"> </w:t>
      </w:r>
      <w:r w:rsidR="00C651C2" w:rsidRPr="006422C6">
        <w:rPr>
          <w:rFonts w:ascii="Arial" w:hAnsi="Arial" w:cs="Arial"/>
        </w:rPr>
        <w:t>Since 1929, t</w:t>
      </w:r>
      <w:r w:rsidR="00560C6F" w:rsidRPr="006422C6">
        <w:rPr>
          <w:rFonts w:ascii="Arial" w:hAnsi="Arial" w:cs="Arial"/>
        </w:rPr>
        <w:t xml:space="preserve">he average length of a bear market </w:t>
      </w:r>
      <w:r w:rsidR="00C651C2" w:rsidRPr="006422C6">
        <w:rPr>
          <w:rFonts w:ascii="Arial" w:hAnsi="Arial" w:cs="Arial"/>
        </w:rPr>
        <w:t>in the S&amp;P 500 index i</w:t>
      </w:r>
      <w:r w:rsidR="00560C6F" w:rsidRPr="006422C6">
        <w:rPr>
          <w:rFonts w:ascii="Arial" w:hAnsi="Arial" w:cs="Arial"/>
        </w:rPr>
        <w:t>s 289 days or about 9.6 months</w:t>
      </w:r>
      <w:r w:rsidR="009F2394">
        <w:rPr>
          <w:rFonts w:ascii="Arial" w:hAnsi="Arial" w:cs="Arial"/>
        </w:rPr>
        <w:t>.</w:t>
      </w:r>
      <w:r w:rsidR="00DE3256" w:rsidRPr="006422C6">
        <w:rPr>
          <w:rStyle w:val="EndnoteReference"/>
          <w:rFonts w:ascii="Arial" w:hAnsi="Arial" w:cs="Arial"/>
        </w:rPr>
        <w:endnoteReference w:id="6"/>
      </w:r>
      <w:r w:rsidR="00560C6F" w:rsidRPr="006422C6">
        <w:rPr>
          <w:rFonts w:ascii="Arial" w:hAnsi="Arial" w:cs="Arial"/>
        </w:rPr>
        <w:t xml:space="preserve"> </w:t>
      </w:r>
      <w:r w:rsidR="00C651C2" w:rsidRPr="006422C6">
        <w:rPr>
          <w:rFonts w:ascii="Arial" w:hAnsi="Arial" w:cs="Arial"/>
        </w:rPr>
        <w:t xml:space="preserve">Once again, the averages are skewed by the worst bear markets. </w:t>
      </w:r>
      <w:r w:rsidR="003A55C9" w:rsidRPr="006422C6">
        <w:rPr>
          <w:rFonts w:ascii="Arial" w:hAnsi="Arial" w:cs="Arial"/>
        </w:rPr>
        <w:t>According to</w:t>
      </w:r>
      <w:r w:rsidR="00847A53" w:rsidRPr="006422C6">
        <w:rPr>
          <w:rFonts w:ascii="Arial" w:hAnsi="Arial" w:cs="Arial"/>
        </w:rPr>
        <w:t xml:space="preserve"> Ned</w:t>
      </w:r>
      <w:r w:rsidR="003A55C9" w:rsidRPr="006422C6">
        <w:rPr>
          <w:rFonts w:ascii="Arial" w:hAnsi="Arial" w:cs="Arial"/>
        </w:rPr>
        <w:t xml:space="preserve"> Davis’ research</w:t>
      </w:r>
      <w:r w:rsidR="00C651C2" w:rsidRPr="006422C6">
        <w:rPr>
          <w:rFonts w:ascii="Arial" w:hAnsi="Arial" w:cs="Arial"/>
        </w:rPr>
        <w:t xml:space="preserve">, bear markets associated with </w:t>
      </w:r>
      <w:r w:rsidR="00C651C2" w:rsidRPr="004142CE">
        <w:rPr>
          <w:rFonts w:ascii="Arial" w:hAnsi="Arial" w:cs="Arial"/>
        </w:rPr>
        <w:t>recessions lasted 353 days while bear markets without a recession lasted 206 days</w:t>
      </w:r>
      <w:r w:rsidR="009F2394" w:rsidRPr="004142CE">
        <w:rPr>
          <w:rFonts w:ascii="Arial" w:hAnsi="Arial" w:cs="Arial"/>
        </w:rPr>
        <w:t>.</w:t>
      </w:r>
      <w:r w:rsidR="00DE3256" w:rsidRPr="004142CE">
        <w:rPr>
          <w:rStyle w:val="EndnoteReference"/>
          <w:rFonts w:ascii="Arial" w:hAnsi="Arial" w:cs="Arial"/>
        </w:rPr>
        <w:endnoteReference w:id="7"/>
      </w:r>
    </w:p>
    <w:p w14:paraId="30DA1D68" w14:textId="2B067E3C" w:rsidR="00F02CCA" w:rsidRPr="006422C6" w:rsidRDefault="006422C6" w:rsidP="000A760B">
      <w:pPr>
        <w:spacing w:after="120"/>
        <w:ind w:left="-720" w:right="-720"/>
        <w:rPr>
          <w:rFonts w:ascii="Arial" w:hAnsi="Arial" w:cs="Arial"/>
        </w:rPr>
      </w:pPr>
      <w:r w:rsidRPr="004142CE">
        <w:rPr>
          <w:rFonts w:ascii="Arial" w:hAnsi="Arial" w:cs="Arial"/>
        </w:rPr>
        <w:t>Bear markets</w:t>
      </w:r>
      <w:r w:rsidR="003E7C28" w:rsidRPr="004142CE">
        <w:rPr>
          <w:rFonts w:ascii="Arial" w:hAnsi="Arial" w:cs="Arial"/>
        </w:rPr>
        <w:t>,</w:t>
      </w:r>
      <w:r w:rsidRPr="004142CE">
        <w:rPr>
          <w:rFonts w:ascii="Arial" w:hAnsi="Arial" w:cs="Arial"/>
        </w:rPr>
        <w:t xml:space="preserve"> while short</w:t>
      </w:r>
      <w:r w:rsidR="003E7C28" w:rsidRPr="004142CE">
        <w:rPr>
          <w:rFonts w:ascii="Arial" w:hAnsi="Arial" w:cs="Arial"/>
        </w:rPr>
        <w:t>-</w:t>
      </w:r>
      <w:r w:rsidRPr="004142CE">
        <w:rPr>
          <w:rFonts w:ascii="Arial" w:hAnsi="Arial" w:cs="Arial"/>
        </w:rPr>
        <w:t>lived in comparison to bull markets</w:t>
      </w:r>
      <w:r w:rsidR="003E7C28" w:rsidRPr="004142CE">
        <w:rPr>
          <w:rFonts w:ascii="Arial" w:hAnsi="Arial" w:cs="Arial"/>
        </w:rPr>
        <w:t>,</w:t>
      </w:r>
      <w:r w:rsidRPr="004142CE">
        <w:rPr>
          <w:rFonts w:ascii="Arial" w:hAnsi="Arial" w:cs="Arial"/>
        </w:rPr>
        <w:t xml:space="preserve"> feel longer due to loss aversion. Loss aversion</w:t>
      </w:r>
      <w:r w:rsidR="003E7C28" w:rsidRPr="004142CE">
        <w:rPr>
          <w:rFonts w:ascii="Arial" w:hAnsi="Arial" w:cs="Arial"/>
        </w:rPr>
        <w:t>--</w:t>
      </w:r>
      <w:r w:rsidRPr="004142CE">
        <w:rPr>
          <w:rFonts w:ascii="Arial" w:hAnsi="Arial" w:cs="Arial"/>
        </w:rPr>
        <w:t>a behavioral finance term</w:t>
      </w:r>
      <w:r w:rsidR="003E7C28" w:rsidRPr="004142CE">
        <w:rPr>
          <w:rFonts w:ascii="Arial" w:hAnsi="Arial" w:cs="Arial"/>
        </w:rPr>
        <w:t>--</w:t>
      </w:r>
      <w:r w:rsidRPr="004142CE">
        <w:rPr>
          <w:rFonts w:ascii="Arial" w:hAnsi="Arial" w:cs="Arial"/>
        </w:rPr>
        <w:t>tells</w:t>
      </w:r>
      <w:r w:rsidR="00CC6044" w:rsidRPr="004142CE">
        <w:rPr>
          <w:rFonts w:ascii="Arial" w:hAnsi="Arial" w:cs="Arial"/>
        </w:rPr>
        <w:t xml:space="preserve"> us losses hurt twice as much as gains feel good</w:t>
      </w:r>
      <w:r w:rsidR="005B6EEE" w:rsidRPr="004142CE">
        <w:rPr>
          <w:rFonts w:ascii="Arial" w:hAnsi="Arial" w:cs="Arial"/>
        </w:rPr>
        <w:t xml:space="preserve">. </w:t>
      </w:r>
      <w:r w:rsidRPr="004142CE">
        <w:rPr>
          <w:rFonts w:ascii="Arial" w:hAnsi="Arial" w:cs="Arial"/>
        </w:rPr>
        <w:t xml:space="preserve">It is true bear markets are violent and can happen </w:t>
      </w:r>
      <w:r w:rsidRPr="006422C6">
        <w:rPr>
          <w:rFonts w:ascii="Arial" w:hAnsi="Arial" w:cs="Arial"/>
        </w:rPr>
        <w:t>quickly</w:t>
      </w:r>
      <w:r w:rsidR="003E7C28">
        <w:rPr>
          <w:rFonts w:ascii="Arial" w:hAnsi="Arial" w:cs="Arial"/>
        </w:rPr>
        <w:t>,</w:t>
      </w:r>
      <w:r w:rsidRPr="006422C6">
        <w:rPr>
          <w:rFonts w:ascii="Arial" w:hAnsi="Arial" w:cs="Arial"/>
        </w:rPr>
        <w:t xml:space="preserve"> while bull markets happen over time and build wealth slowly. </w:t>
      </w:r>
      <w:r>
        <w:rPr>
          <w:rFonts w:ascii="Arial" w:hAnsi="Arial" w:cs="Arial"/>
        </w:rPr>
        <w:t>Despite the bear market stigma</w:t>
      </w:r>
      <w:r w:rsidRPr="006422C6">
        <w:rPr>
          <w:rFonts w:ascii="Arial" w:hAnsi="Arial" w:cs="Arial"/>
        </w:rPr>
        <w:t xml:space="preserve">, </w:t>
      </w:r>
      <w:r w:rsidR="005B6EEE" w:rsidRPr="006422C6">
        <w:rPr>
          <w:rFonts w:ascii="Arial" w:hAnsi="Arial" w:cs="Arial"/>
        </w:rPr>
        <w:t xml:space="preserve">markets are positive </w:t>
      </w:r>
      <w:proofErr w:type="gramStart"/>
      <w:r w:rsidR="005B6EEE" w:rsidRPr="006422C6">
        <w:rPr>
          <w:rFonts w:ascii="Arial" w:hAnsi="Arial" w:cs="Arial"/>
        </w:rPr>
        <w:t>the majority of</w:t>
      </w:r>
      <w:proofErr w:type="gramEnd"/>
      <w:r w:rsidR="005B6EEE" w:rsidRPr="006422C6">
        <w:rPr>
          <w:rFonts w:ascii="Arial" w:hAnsi="Arial" w:cs="Arial"/>
        </w:rPr>
        <w:t xml:space="preserve"> the time. Since 1929</w:t>
      </w:r>
      <w:r w:rsidR="00B37633">
        <w:rPr>
          <w:rFonts w:ascii="Arial" w:hAnsi="Arial" w:cs="Arial"/>
        </w:rPr>
        <w:t>,</w:t>
      </w:r>
      <w:r w:rsidR="005B6EEE" w:rsidRPr="006422C6">
        <w:rPr>
          <w:rFonts w:ascii="Arial" w:hAnsi="Arial" w:cs="Arial"/>
        </w:rPr>
        <w:t xml:space="preserve"> we have had 92 years of market history. Bear markets have comprised only 20.6 years of th</w:t>
      </w:r>
      <w:r w:rsidR="003A55C9" w:rsidRPr="006422C6">
        <w:rPr>
          <w:rFonts w:ascii="Arial" w:hAnsi="Arial" w:cs="Arial"/>
        </w:rPr>
        <w:t>at 92</w:t>
      </w:r>
      <w:r w:rsidR="00847A53" w:rsidRPr="006422C6">
        <w:rPr>
          <w:rFonts w:ascii="Arial" w:hAnsi="Arial" w:cs="Arial"/>
        </w:rPr>
        <w:t>-</w:t>
      </w:r>
      <w:r w:rsidR="003A55C9" w:rsidRPr="006422C6">
        <w:rPr>
          <w:rFonts w:ascii="Arial" w:hAnsi="Arial" w:cs="Arial"/>
        </w:rPr>
        <w:t>year period</w:t>
      </w:r>
      <w:r w:rsidR="005B6EEE" w:rsidRPr="006422C6">
        <w:rPr>
          <w:rFonts w:ascii="Arial" w:hAnsi="Arial" w:cs="Arial"/>
        </w:rPr>
        <w:t>. In other words, stock markets generate gains 78</w:t>
      </w:r>
      <w:r w:rsidR="009F2394">
        <w:rPr>
          <w:rFonts w:ascii="Arial" w:hAnsi="Arial" w:cs="Arial"/>
        </w:rPr>
        <w:t xml:space="preserve"> percent</w:t>
      </w:r>
      <w:r w:rsidR="005B6EEE" w:rsidRPr="006422C6">
        <w:rPr>
          <w:rFonts w:ascii="Arial" w:hAnsi="Arial" w:cs="Arial"/>
        </w:rPr>
        <w:t xml:space="preserve"> of the time</w:t>
      </w:r>
      <w:r w:rsidR="009F2394">
        <w:rPr>
          <w:rFonts w:ascii="Arial" w:hAnsi="Arial" w:cs="Arial"/>
        </w:rPr>
        <w:t>.</w:t>
      </w:r>
      <w:r w:rsidR="00DE3256" w:rsidRPr="006422C6">
        <w:rPr>
          <w:rStyle w:val="EndnoteReference"/>
          <w:rFonts w:ascii="Arial" w:hAnsi="Arial" w:cs="Arial"/>
        </w:rPr>
        <w:endnoteReference w:id="8"/>
      </w:r>
      <w:r w:rsidR="00EB774A" w:rsidRPr="006422C6">
        <w:rPr>
          <w:rFonts w:ascii="Arial" w:hAnsi="Arial" w:cs="Arial"/>
        </w:rPr>
        <w:t xml:space="preserve"> </w:t>
      </w:r>
    </w:p>
    <w:p w14:paraId="586E3232" w14:textId="4FE13D07" w:rsidR="005B6EEE" w:rsidRPr="006422C6" w:rsidRDefault="00F02CCA" w:rsidP="000A760B">
      <w:pPr>
        <w:spacing w:after="120"/>
        <w:ind w:left="-720" w:right="-720"/>
        <w:rPr>
          <w:rFonts w:ascii="Arial" w:hAnsi="Arial" w:cs="Arial"/>
        </w:rPr>
      </w:pPr>
      <w:r w:rsidRPr="006422C6">
        <w:rPr>
          <w:rStyle w:val="IntenseEmphasis"/>
          <w:rFonts w:ascii="Arial" w:hAnsi="Arial" w:cs="Arial"/>
        </w:rPr>
        <w:t>F</w:t>
      </w:r>
      <w:r w:rsidR="00EB774A" w:rsidRPr="006422C6">
        <w:rPr>
          <w:rStyle w:val="IntenseEmphasis"/>
          <w:rFonts w:ascii="Arial" w:hAnsi="Arial" w:cs="Arial"/>
        </w:rPr>
        <w:t xml:space="preserve">inally, </w:t>
      </w:r>
      <w:r w:rsidRPr="006422C6">
        <w:rPr>
          <w:rStyle w:val="IntenseEmphasis"/>
          <w:rFonts w:ascii="Arial" w:hAnsi="Arial" w:cs="Arial"/>
        </w:rPr>
        <w:t>investors considering selling before compounding additional losses and waiting for the all</w:t>
      </w:r>
      <w:r w:rsidR="00552257">
        <w:rPr>
          <w:rStyle w:val="IntenseEmphasis"/>
          <w:rFonts w:ascii="Arial" w:hAnsi="Arial" w:cs="Arial"/>
        </w:rPr>
        <w:t>-</w:t>
      </w:r>
      <w:r w:rsidRPr="006422C6">
        <w:rPr>
          <w:rStyle w:val="IntenseEmphasis"/>
          <w:rFonts w:ascii="Arial" w:hAnsi="Arial" w:cs="Arial"/>
        </w:rPr>
        <w:t xml:space="preserve">clear signal should know </w:t>
      </w:r>
      <w:r w:rsidR="00EB774A" w:rsidRPr="006422C6">
        <w:rPr>
          <w:rStyle w:val="IntenseEmphasis"/>
          <w:rFonts w:ascii="Arial" w:hAnsi="Arial" w:cs="Arial"/>
        </w:rPr>
        <w:t>half of the S&amp;P 500 index’s strongest days in the last 20 years occurred during a bear market</w:t>
      </w:r>
      <w:r w:rsidR="00354D0D" w:rsidRPr="006422C6">
        <w:rPr>
          <w:rFonts w:ascii="Arial" w:hAnsi="Arial" w:cs="Arial"/>
        </w:rPr>
        <w:t>. A</w:t>
      </w:r>
      <w:r w:rsidR="00EB774A" w:rsidRPr="006422C6">
        <w:rPr>
          <w:rFonts w:ascii="Arial" w:hAnsi="Arial" w:cs="Arial"/>
        </w:rPr>
        <w:t>nother 34</w:t>
      </w:r>
      <w:r w:rsidR="00847A53" w:rsidRPr="006422C6">
        <w:rPr>
          <w:rFonts w:ascii="Arial" w:hAnsi="Arial" w:cs="Arial"/>
        </w:rPr>
        <w:t xml:space="preserve"> percent</w:t>
      </w:r>
      <w:r w:rsidR="00EB774A" w:rsidRPr="006422C6">
        <w:rPr>
          <w:rFonts w:ascii="Arial" w:hAnsi="Arial" w:cs="Arial"/>
        </w:rPr>
        <w:t xml:space="preserve"> of the best days occurred </w:t>
      </w:r>
      <w:r w:rsidRPr="006422C6">
        <w:rPr>
          <w:rFonts w:ascii="Arial" w:hAnsi="Arial" w:cs="Arial"/>
        </w:rPr>
        <w:t>shortly after the end of the bear market</w:t>
      </w:r>
      <w:r w:rsidR="009F2394">
        <w:rPr>
          <w:rFonts w:ascii="Arial" w:hAnsi="Arial" w:cs="Arial"/>
        </w:rPr>
        <w:t>.</w:t>
      </w:r>
      <w:r w:rsidR="00DE3256" w:rsidRPr="006422C6">
        <w:rPr>
          <w:rStyle w:val="EndnoteReference"/>
          <w:rFonts w:ascii="Arial" w:hAnsi="Arial" w:cs="Arial"/>
        </w:rPr>
        <w:endnoteReference w:id="9"/>
      </w:r>
      <w:r w:rsidRPr="006422C6">
        <w:rPr>
          <w:rFonts w:ascii="Arial" w:hAnsi="Arial" w:cs="Arial"/>
        </w:rPr>
        <w:t xml:space="preserve"> While the time to recovery varies, the S&amp;P 500 has come back from every one of its prior bear markets to eventually rise to another all-time high.  Investors with long-term goals </w:t>
      </w:r>
      <w:r w:rsidR="002579D0">
        <w:rPr>
          <w:rFonts w:ascii="Arial" w:hAnsi="Arial" w:cs="Arial"/>
        </w:rPr>
        <w:t xml:space="preserve">may want to consider </w:t>
      </w:r>
      <w:r w:rsidR="00311E10" w:rsidRPr="006422C6">
        <w:rPr>
          <w:rFonts w:ascii="Arial" w:hAnsi="Arial" w:cs="Arial"/>
        </w:rPr>
        <w:t>stay</w:t>
      </w:r>
      <w:r w:rsidR="002579D0">
        <w:rPr>
          <w:rFonts w:ascii="Arial" w:hAnsi="Arial" w:cs="Arial"/>
        </w:rPr>
        <w:t>ing</w:t>
      </w:r>
      <w:r w:rsidR="00311E10" w:rsidRPr="006422C6">
        <w:rPr>
          <w:rFonts w:ascii="Arial" w:hAnsi="Arial" w:cs="Arial"/>
        </w:rPr>
        <w:t xml:space="preserve"> invested</w:t>
      </w:r>
      <w:r w:rsidR="002579D0">
        <w:rPr>
          <w:rFonts w:ascii="Arial" w:hAnsi="Arial" w:cs="Arial"/>
        </w:rPr>
        <w:t>,</w:t>
      </w:r>
      <w:r w:rsidR="00311E10" w:rsidRPr="006422C6">
        <w:rPr>
          <w:rFonts w:ascii="Arial" w:hAnsi="Arial" w:cs="Arial"/>
        </w:rPr>
        <w:t xml:space="preserve"> since it</w:t>
      </w:r>
      <w:r w:rsidR="002579D0">
        <w:rPr>
          <w:rFonts w:ascii="Arial" w:hAnsi="Arial" w:cs="Arial"/>
        </w:rPr>
        <w:t xml:space="preserve"> i</w:t>
      </w:r>
      <w:r w:rsidR="00311E10" w:rsidRPr="006422C6">
        <w:rPr>
          <w:rFonts w:ascii="Arial" w:hAnsi="Arial" w:cs="Arial"/>
        </w:rPr>
        <w:t>s difficult to predict when markets will rebound.</w:t>
      </w:r>
    </w:p>
    <w:p w14:paraId="31D166DD" w14:textId="4963E8AD" w:rsidR="00F17C04" w:rsidRDefault="00F17C04" w:rsidP="000A760B">
      <w:pPr>
        <w:spacing w:after="120"/>
        <w:ind w:left="-720" w:right="-720"/>
        <w:rPr>
          <w:rFonts w:ascii="Arial" w:hAnsi="Arial" w:cs="Arial"/>
          <w:sz w:val="20"/>
          <w:szCs w:val="20"/>
        </w:rPr>
      </w:pPr>
    </w:p>
    <w:p w14:paraId="7D38CFC6" w14:textId="3DC41CD1" w:rsidR="00E74773" w:rsidRPr="00E03FBA" w:rsidRDefault="00E74773" w:rsidP="00E03FBA">
      <w:pPr>
        <w:spacing w:after="120"/>
        <w:ind w:left="-63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p>
    <w:p w14:paraId="6D37E143" w14:textId="77777777" w:rsidR="00F630D8" w:rsidRDefault="00F630D8" w:rsidP="003873A0">
      <w:pPr>
        <w:spacing w:after="160"/>
        <w:ind w:right="-720"/>
        <w:rPr>
          <w:rFonts w:ascii="Arial" w:hAnsi="Arial" w:cs="Arial"/>
          <w:color w:val="343433"/>
          <w:sz w:val="16"/>
          <w:szCs w:val="16"/>
        </w:rPr>
      </w:pPr>
    </w:p>
    <w:p w14:paraId="4593E988" w14:textId="790EFAE8" w:rsidR="00D8372D" w:rsidRDefault="00D8372D" w:rsidP="003873A0">
      <w:pPr>
        <w:spacing w:after="160"/>
        <w:ind w:right="-720"/>
        <w:rPr>
          <w:rFonts w:ascii="Arial" w:hAnsi="Arial" w:cs="Arial"/>
          <w:color w:val="343433"/>
          <w:sz w:val="16"/>
          <w:szCs w:val="16"/>
        </w:rPr>
      </w:pPr>
      <w:r w:rsidRPr="0040163B">
        <w:rPr>
          <w:rFonts w:ascii="Arial" w:hAnsi="Arial" w:cs="Arial"/>
          <w:noProof/>
          <w:color w:val="343433"/>
          <w:sz w:val="21"/>
        </w:rPr>
        <w:lastRenderedPageBreak/>
        <mc:AlternateContent>
          <mc:Choice Requires="wpg">
            <w:drawing>
              <wp:anchor distT="0" distB="0" distL="114300" distR="114300" simplePos="0" relativeHeight="251669504" behindDoc="0" locked="0" layoutInCell="1" allowOverlap="1" wp14:anchorId="66F1F175" wp14:editId="7927F2BB">
                <wp:simplePos x="0" y="0"/>
                <wp:positionH relativeFrom="margin">
                  <wp:posOffset>-603250</wp:posOffset>
                </wp:positionH>
                <wp:positionV relativeFrom="page">
                  <wp:posOffset>2673350</wp:posOffset>
                </wp:positionV>
                <wp:extent cx="7105650" cy="661035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6610350"/>
                          <a:chOff x="-214504" y="299834"/>
                          <a:chExt cx="6858000" cy="1968741"/>
                        </a:xfrm>
                      </wpg:grpSpPr>
                      <wps:wsp>
                        <wps:cNvPr id="17" name="Rectangle 17"/>
                        <wps:cNvSpPr/>
                        <wps:spPr>
                          <a:xfrm>
                            <a:off x="-214504"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38287" y="340171"/>
                            <a:ext cx="5485507" cy="1904184"/>
                          </a:xfrm>
                          <a:prstGeom prst="rect">
                            <a:avLst/>
                          </a:prstGeom>
                          <a:noFill/>
                          <a:ln w="6350">
                            <a:noFill/>
                          </a:ln>
                        </wps:spPr>
                        <wps:txbx>
                          <w:txbxContent>
                            <w:p w14:paraId="6FDF8ABE" w14:textId="77777777" w:rsidR="00EF58D8" w:rsidRPr="00E93D58" w:rsidRDefault="00EF58D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207F7E1A" w14:textId="77777777" w:rsidR="00530D47" w:rsidRPr="001608CF" w:rsidRDefault="00530D47" w:rsidP="00530D47">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6157746" w14:textId="77777777" w:rsidR="00530D47" w:rsidRPr="001608CF" w:rsidRDefault="00530D47" w:rsidP="00530D47">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108D8B61" w14:textId="77777777" w:rsidR="00530D47" w:rsidRDefault="00530D47" w:rsidP="00530D47">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128BEA3" w14:textId="77777777" w:rsidR="00530D47" w:rsidRPr="00B81AF6" w:rsidRDefault="00530D47" w:rsidP="00530D47">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3326481C" w14:textId="77777777" w:rsidR="00530D47" w:rsidRPr="00B81AF6" w:rsidRDefault="00530D47" w:rsidP="00530D47">
                              <w:pPr>
                                <w:spacing w:before="100" w:beforeAutospacing="1" w:after="100" w:afterAutospacing="1"/>
                                <w:rPr>
                                  <w:rFonts w:ascii="Arial" w:hAnsi="Arial" w:cs="Arial"/>
                                  <w:sz w:val="16"/>
                                  <w:szCs w:val="16"/>
                                </w:rPr>
                              </w:pPr>
                              <w:r w:rsidRPr="00B81AF6">
                                <w:rPr>
                                  <w:rFonts w:ascii="Arial" w:hAnsi="Arial" w:cs="Arial"/>
                                  <w:sz w:val="16"/>
                                  <w:szCs w:val="16"/>
                                </w:rPr>
                                <w:t xml:space="preserve">Please read the Terms of Use posted at www.ewealthmanager.com that govern the use of these materials </w:t>
                              </w:r>
                              <w:proofErr w:type="gramStart"/>
                              <w:r w:rsidRPr="00B81AF6">
                                <w:rPr>
                                  <w:rFonts w:ascii="Arial" w:hAnsi="Arial" w:cs="Arial"/>
                                  <w:sz w:val="16"/>
                                  <w:szCs w:val="16"/>
                                </w:rPr>
                                <w:t>and also</w:t>
                              </w:r>
                              <w:proofErr w:type="gramEnd"/>
                              <w:r w:rsidRPr="00B81AF6">
                                <w:rPr>
                                  <w:rFonts w:ascii="Arial" w:hAnsi="Arial" w:cs="Arial"/>
                                  <w:sz w:val="16"/>
                                  <w:szCs w:val="16"/>
                                </w:rPr>
                                <w:t xml:space="preserve"> be advised:</w:t>
                              </w:r>
                            </w:p>
                            <w:p w14:paraId="5EA92C4B" w14:textId="77777777" w:rsidR="00530D47" w:rsidRPr="00B81AF6" w:rsidRDefault="00530D47" w:rsidP="00530D47">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B151616" w14:textId="77777777" w:rsidR="00530D47" w:rsidRPr="001608CF" w:rsidRDefault="00530D47" w:rsidP="00530D47">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w:t>
                              </w:r>
                              <w:proofErr w:type="gramStart"/>
                              <w:r w:rsidRPr="00B81AF6">
                                <w:rPr>
                                  <w:rFonts w:ascii="Arial" w:hAnsi="Arial" w:cs="Arial"/>
                                  <w:sz w:val="16"/>
                                  <w:szCs w:val="16"/>
                                </w:rPr>
                                <w:t>are considered to be</w:t>
                              </w:r>
                              <w:proofErr w:type="gramEnd"/>
                              <w:r w:rsidRPr="00B81AF6">
                                <w:rPr>
                                  <w:rFonts w:ascii="Arial" w:hAnsi="Arial" w:cs="Arial"/>
                                  <w:sz w:val="16"/>
                                  <w:szCs w:val="16"/>
                                </w:rPr>
                                <w:t xml:space="preserve"> third-party beneficiaries of the Terms of Use.    </w:t>
                              </w:r>
                            </w:p>
                            <w:p w14:paraId="12FCFF7E" w14:textId="77777777" w:rsidR="00530D47" w:rsidRPr="001608CF" w:rsidRDefault="00530D47" w:rsidP="00530D47">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2A2B24B3" w:rsidR="00EF58D8" w:rsidRPr="001608CF" w:rsidRDefault="00EF58D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BC593C" w:rsidRPr="00BC593C">
                                <w:rPr>
                                  <w:rFonts w:ascii="Arial" w:hAnsi="Arial" w:cs="Arial"/>
                                  <w:sz w:val="16"/>
                                  <w:szCs w:val="16"/>
                                </w:rPr>
                                <w:t>104261</w:t>
                              </w:r>
                              <w:r w:rsidRPr="00BC593C">
                                <w:rPr>
                                  <w:rFonts w:ascii="Arial" w:hAnsi="Arial" w:cs="Arial"/>
                                  <w:sz w:val="16"/>
                                  <w:szCs w:val="16"/>
                                </w:rPr>
                                <w:t xml:space="preserve"> | </w:t>
                              </w:r>
                              <w:r w:rsidR="00BC593C" w:rsidRPr="00BC593C">
                                <w:rPr>
                                  <w:rFonts w:ascii="Arial" w:hAnsi="Arial" w:cs="Arial"/>
                                  <w:sz w:val="16"/>
                                  <w:szCs w:val="16"/>
                                </w:rPr>
                                <w:t>C22-18909</w:t>
                              </w:r>
                              <w:r w:rsidR="00BC593C">
                                <w:rPr>
                                  <w:rFonts w:ascii="Arial" w:hAnsi="Arial" w:cs="Arial"/>
                                  <w:sz w:val="16"/>
                                  <w:szCs w:val="16"/>
                                </w:rPr>
                                <w:t xml:space="preserve"> </w:t>
                              </w:r>
                              <w:r w:rsidRPr="00960B00">
                                <w:rPr>
                                  <w:rFonts w:ascii="Arial" w:hAnsi="Arial" w:cs="Arial"/>
                                  <w:sz w:val="16"/>
                                  <w:szCs w:val="16"/>
                                </w:rPr>
                                <w:t>| 0</w:t>
                              </w:r>
                              <w:r w:rsidR="00063B37">
                                <w:rPr>
                                  <w:rFonts w:ascii="Arial" w:hAnsi="Arial" w:cs="Arial"/>
                                  <w:sz w:val="16"/>
                                  <w:szCs w:val="16"/>
                                </w:rPr>
                                <w:t>6</w:t>
                              </w:r>
                              <w:r w:rsidRPr="00960B00">
                                <w:rPr>
                                  <w:rFonts w:ascii="Arial" w:hAnsi="Arial" w:cs="Arial"/>
                                  <w:sz w:val="16"/>
                                  <w:szCs w:val="16"/>
                                </w:rPr>
                                <w:t>/2022 | EXP 0</w:t>
                              </w:r>
                              <w:r w:rsidR="00063B37">
                                <w:rPr>
                                  <w:rFonts w:ascii="Arial" w:hAnsi="Arial" w:cs="Arial"/>
                                  <w:sz w:val="16"/>
                                  <w:szCs w:val="16"/>
                                </w:rPr>
                                <w:t>6</w:t>
                              </w:r>
                              <w:r w:rsidRPr="00960B00">
                                <w:rPr>
                                  <w:rFonts w:ascii="Arial" w:hAnsi="Arial" w:cs="Arial"/>
                                  <w:sz w:val="16"/>
                                  <w:szCs w:val="16"/>
                                </w:rPr>
                                <w:t>/</w:t>
                              </w:r>
                              <w:r>
                                <w:rPr>
                                  <w:rFonts w:ascii="Arial" w:hAnsi="Arial" w:cs="Arial"/>
                                  <w:sz w:val="16"/>
                                  <w:szCs w:val="16"/>
                                </w:rPr>
                                <w:t>3</w:t>
                              </w:r>
                              <w:r w:rsidR="00063B37">
                                <w:rPr>
                                  <w:rFonts w:ascii="Arial" w:hAnsi="Arial" w:cs="Arial"/>
                                  <w:sz w:val="16"/>
                                  <w:szCs w:val="16"/>
                                </w:rPr>
                                <w:t>0</w:t>
                              </w:r>
                              <w:r w:rsidRPr="00960B00">
                                <w:rPr>
                                  <w:rFonts w:ascii="Arial" w:hAnsi="Arial" w:cs="Arial"/>
                                  <w:sz w:val="16"/>
                                  <w:szCs w:val="16"/>
                                </w:rPr>
                                <w:t>/2024</w:t>
                              </w:r>
                            </w:p>
                            <w:p w14:paraId="6F643B3E" w14:textId="77777777" w:rsidR="00EF58D8" w:rsidRPr="00BF0CB7" w:rsidRDefault="00EF58D8" w:rsidP="003754C3">
                              <w:pPr>
                                <w:spacing w:before="100" w:beforeAutospacing="1" w:after="100" w:afterAutospacing="1"/>
                                <w:rPr>
                                  <w:rFonts w:ascii="Arial" w:hAnsi="Arial" w:cs="Arial"/>
                                  <w:sz w:val="16"/>
                                  <w:szCs w:val="16"/>
                                </w:rPr>
                              </w:pPr>
                            </w:p>
                            <w:p w14:paraId="7341B7A0" w14:textId="77777777" w:rsidR="00EF58D8" w:rsidRPr="00BF0CB7" w:rsidRDefault="00EF58D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4116" y="323093"/>
                            <a:ext cx="1380112" cy="1945482"/>
                          </a:xfrm>
                          <a:prstGeom prst="rect">
                            <a:avLst/>
                          </a:prstGeom>
                          <a:noFill/>
                          <a:ln w="6350">
                            <a:noFill/>
                          </a:ln>
                        </wps:spPr>
                        <wps:txbx>
                          <w:txbxContent>
                            <w:p w14:paraId="3B2E69F0" w14:textId="77777777" w:rsidR="00EF58D8" w:rsidRPr="00BF0CB7" w:rsidRDefault="00EF58D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EF58D8" w:rsidRPr="00BF0CB7" w:rsidRDefault="00EF58D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6" style="position:absolute;margin-left:-47.5pt;margin-top:210.5pt;width:559.5pt;height:520.5pt;z-index:251669504;mso-position-horizontal-relative:margin;mso-position-vertical-relative:page;mso-width-relative:margin;mso-height-relative:margin" coordorigin="-2145,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">
                <v:rect id="Rectangle 17" o:spid="_x0000_s1027" style="position:absolute;left:-2145;top:2998;width:68579;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19" o:spid="_x0000_s1028" type="#_x0000_t202" style="position:absolute;left:11382;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EF58D8" w:rsidRPr="00E93D58" w:rsidRDefault="00EF58D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207F7E1A" w14:textId="77777777" w:rsidR="00530D47" w:rsidRPr="001608CF" w:rsidRDefault="00530D47" w:rsidP="00530D47">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6157746" w14:textId="77777777" w:rsidR="00530D47" w:rsidRPr="001608CF" w:rsidRDefault="00530D47" w:rsidP="00530D47">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108D8B61" w14:textId="77777777" w:rsidR="00530D47" w:rsidRDefault="00530D47" w:rsidP="00530D47">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128BEA3" w14:textId="77777777" w:rsidR="00530D47" w:rsidRPr="00B81AF6" w:rsidRDefault="00530D47" w:rsidP="00530D47">
                        <w:pPr>
                          <w:spacing w:before="100" w:beforeAutospacing="1" w:after="100" w:afterAutospacing="1"/>
                          <w:rPr>
                            <w:rFonts w:ascii="Arial" w:hAnsi="Arial" w:cs="Arial"/>
                            <w:sz w:val="16"/>
                            <w:szCs w:val="16"/>
                          </w:rPr>
                        </w:pPr>
                        <w:r w:rsidRPr="00B81AF6">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3326481C" w14:textId="77777777" w:rsidR="00530D47" w:rsidRPr="00B81AF6" w:rsidRDefault="00530D47" w:rsidP="00530D47">
                        <w:pPr>
                          <w:spacing w:before="100" w:beforeAutospacing="1" w:after="100" w:afterAutospacing="1"/>
                          <w:rPr>
                            <w:rFonts w:ascii="Arial" w:hAnsi="Arial" w:cs="Arial"/>
                            <w:sz w:val="16"/>
                            <w:szCs w:val="16"/>
                          </w:rPr>
                        </w:pPr>
                        <w:r w:rsidRPr="00B81AF6">
                          <w:rPr>
                            <w:rFonts w:ascii="Arial" w:hAnsi="Arial" w:cs="Arial"/>
                            <w:sz w:val="16"/>
                            <w:szCs w:val="16"/>
                          </w:rPr>
                          <w:t xml:space="preserve">Please read the Terms of Use posted at www.ewealthmanager.com that govern the use of these materials </w:t>
                        </w:r>
                        <w:proofErr w:type="gramStart"/>
                        <w:r w:rsidRPr="00B81AF6">
                          <w:rPr>
                            <w:rFonts w:ascii="Arial" w:hAnsi="Arial" w:cs="Arial"/>
                            <w:sz w:val="16"/>
                            <w:szCs w:val="16"/>
                          </w:rPr>
                          <w:t>and also</w:t>
                        </w:r>
                        <w:proofErr w:type="gramEnd"/>
                        <w:r w:rsidRPr="00B81AF6">
                          <w:rPr>
                            <w:rFonts w:ascii="Arial" w:hAnsi="Arial" w:cs="Arial"/>
                            <w:sz w:val="16"/>
                            <w:szCs w:val="16"/>
                          </w:rPr>
                          <w:t xml:space="preserve"> be advised:</w:t>
                        </w:r>
                      </w:p>
                      <w:p w14:paraId="5EA92C4B" w14:textId="77777777" w:rsidR="00530D47" w:rsidRPr="00B81AF6" w:rsidRDefault="00530D47" w:rsidP="00530D47">
                        <w:pPr>
                          <w:spacing w:before="100" w:beforeAutospacing="1" w:after="100" w:afterAutospacing="1"/>
                          <w:rPr>
                            <w:rFonts w:ascii="Arial" w:hAnsi="Arial" w:cs="Arial"/>
                            <w:sz w:val="16"/>
                            <w:szCs w:val="16"/>
                          </w:rPr>
                        </w:pPr>
                        <w:r w:rsidRPr="00B81AF6">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B151616" w14:textId="77777777" w:rsidR="00530D47" w:rsidRPr="001608CF" w:rsidRDefault="00530D47" w:rsidP="00530D47">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w:t>
                        </w:r>
                        <w:proofErr w:type="gramStart"/>
                        <w:r w:rsidRPr="00B81AF6">
                          <w:rPr>
                            <w:rFonts w:ascii="Arial" w:hAnsi="Arial" w:cs="Arial"/>
                            <w:sz w:val="16"/>
                            <w:szCs w:val="16"/>
                          </w:rPr>
                          <w:t>are considered to be</w:t>
                        </w:r>
                        <w:proofErr w:type="gramEnd"/>
                        <w:r w:rsidRPr="00B81AF6">
                          <w:rPr>
                            <w:rFonts w:ascii="Arial" w:hAnsi="Arial" w:cs="Arial"/>
                            <w:sz w:val="16"/>
                            <w:szCs w:val="16"/>
                          </w:rPr>
                          <w:t xml:space="preserve"> third-party beneficiaries of the Terms of Use.    </w:t>
                        </w:r>
                      </w:p>
                      <w:p w14:paraId="12FCFF7E" w14:textId="77777777" w:rsidR="00530D47" w:rsidRPr="001608CF" w:rsidRDefault="00530D47" w:rsidP="00530D47">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2A2B24B3" w:rsidR="00EF58D8" w:rsidRPr="001608CF" w:rsidRDefault="00EF58D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BC593C" w:rsidRPr="00BC593C">
                          <w:rPr>
                            <w:rFonts w:ascii="Arial" w:hAnsi="Arial" w:cs="Arial"/>
                            <w:sz w:val="16"/>
                            <w:szCs w:val="16"/>
                          </w:rPr>
                          <w:t>104261</w:t>
                        </w:r>
                        <w:r w:rsidRPr="00BC593C">
                          <w:rPr>
                            <w:rFonts w:ascii="Arial" w:hAnsi="Arial" w:cs="Arial"/>
                            <w:sz w:val="16"/>
                            <w:szCs w:val="16"/>
                          </w:rPr>
                          <w:t xml:space="preserve"> | </w:t>
                        </w:r>
                        <w:r w:rsidR="00BC593C" w:rsidRPr="00BC593C">
                          <w:rPr>
                            <w:rFonts w:ascii="Arial" w:hAnsi="Arial" w:cs="Arial"/>
                            <w:sz w:val="16"/>
                            <w:szCs w:val="16"/>
                          </w:rPr>
                          <w:t>C22-18909</w:t>
                        </w:r>
                        <w:r w:rsidR="00BC593C">
                          <w:rPr>
                            <w:rFonts w:ascii="Arial" w:hAnsi="Arial" w:cs="Arial"/>
                            <w:sz w:val="16"/>
                            <w:szCs w:val="16"/>
                          </w:rPr>
                          <w:t xml:space="preserve"> </w:t>
                        </w:r>
                        <w:r w:rsidRPr="00960B00">
                          <w:rPr>
                            <w:rFonts w:ascii="Arial" w:hAnsi="Arial" w:cs="Arial"/>
                            <w:sz w:val="16"/>
                            <w:szCs w:val="16"/>
                          </w:rPr>
                          <w:t>| 0</w:t>
                        </w:r>
                        <w:r w:rsidR="00063B37">
                          <w:rPr>
                            <w:rFonts w:ascii="Arial" w:hAnsi="Arial" w:cs="Arial"/>
                            <w:sz w:val="16"/>
                            <w:szCs w:val="16"/>
                          </w:rPr>
                          <w:t>6</w:t>
                        </w:r>
                        <w:r w:rsidRPr="00960B00">
                          <w:rPr>
                            <w:rFonts w:ascii="Arial" w:hAnsi="Arial" w:cs="Arial"/>
                            <w:sz w:val="16"/>
                            <w:szCs w:val="16"/>
                          </w:rPr>
                          <w:t>/2022 | EXP 0</w:t>
                        </w:r>
                        <w:r w:rsidR="00063B37">
                          <w:rPr>
                            <w:rFonts w:ascii="Arial" w:hAnsi="Arial" w:cs="Arial"/>
                            <w:sz w:val="16"/>
                            <w:szCs w:val="16"/>
                          </w:rPr>
                          <w:t>6</w:t>
                        </w:r>
                        <w:r w:rsidRPr="00960B00">
                          <w:rPr>
                            <w:rFonts w:ascii="Arial" w:hAnsi="Arial" w:cs="Arial"/>
                            <w:sz w:val="16"/>
                            <w:szCs w:val="16"/>
                          </w:rPr>
                          <w:t>/</w:t>
                        </w:r>
                        <w:r>
                          <w:rPr>
                            <w:rFonts w:ascii="Arial" w:hAnsi="Arial" w:cs="Arial"/>
                            <w:sz w:val="16"/>
                            <w:szCs w:val="16"/>
                          </w:rPr>
                          <w:t>3</w:t>
                        </w:r>
                        <w:r w:rsidR="00063B37">
                          <w:rPr>
                            <w:rFonts w:ascii="Arial" w:hAnsi="Arial" w:cs="Arial"/>
                            <w:sz w:val="16"/>
                            <w:szCs w:val="16"/>
                          </w:rPr>
                          <w:t>0</w:t>
                        </w:r>
                        <w:r w:rsidRPr="00960B00">
                          <w:rPr>
                            <w:rFonts w:ascii="Arial" w:hAnsi="Arial" w:cs="Arial"/>
                            <w:sz w:val="16"/>
                            <w:szCs w:val="16"/>
                          </w:rPr>
                          <w:t>/2024</w:t>
                        </w:r>
                      </w:p>
                      <w:p w14:paraId="6F643B3E" w14:textId="77777777" w:rsidR="00EF58D8" w:rsidRPr="00BF0CB7" w:rsidRDefault="00EF58D8" w:rsidP="003754C3">
                        <w:pPr>
                          <w:spacing w:before="100" w:beforeAutospacing="1" w:after="100" w:afterAutospacing="1"/>
                          <w:rPr>
                            <w:rFonts w:ascii="Arial" w:hAnsi="Arial" w:cs="Arial"/>
                            <w:sz w:val="16"/>
                            <w:szCs w:val="16"/>
                          </w:rPr>
                        </w:pPr>
                      </w:p>
                      <w:p w14:paraId="7341B7A0" w14:textId="77777777" w:rsidR="00EF58D8" w:rsidRPr="00BF0CB7" w:rsidRDefault="00EF58D8" w:rsidP="003754C3">
                        <w:pPr>
                          <w:spacing w:after="0" w:line="240" w:lineRule="auto"/>
                          <w:rPr>
                            <w:rFonts w:ascii="Arial" w:hAnsi="Arial" w:cs="Arial"/>
                            <w:sz w:val="16"/>
                            <w:szCs w:val="16"/>
                          </w:rPr>
                        </w:pPr>
                      </w:p>
                    </w:txbxContent>
                  </v:textbox>
                </v:shape>
                <v:shape id="Text Box 20" o:spid="_x0000_s1029" type="#_x0000_t202" style="position:absolute;left:-1341;top:3230;width:13800;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EF58D8" w:rsidRPr="00BF0CB7" w:rsidRDefault="00EF58D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EF58D8" w:rsidRPr="00BF0CB7" w:rsidRDefault="00EF58D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r w:rsidR="006F2A27">
        <w:rPr>
          <w:rFonts w:ascii="Arial" w:hAnsi="Arial" w:cs="Arial"/>
          <w:color w:val="343433"/>
          <w:sz w:val="16"/>
          <w:szCs w:val="16"/>
        </w:rPr>
        <w:t xml:space="preserve"> </w: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8811C" w14:textId="77777777" w:rsidR="00C3547C" w:rsidRDefault="00C3547C" w:rsidP="005C1D70">
      <w:pPr>
        <w:spacing w:after="0" w:line="240" w:lineRule="auto"/>
      </w:pPr>
      <w:r>
        <w:separator/>
      </w:r>
    </w:p>
  </w:endnote>
  <w:endnote w:type="continuationSeparator" w:id="0">
    <w:p w14:paraId="5B72FC62" w14:textId="77777777" w:rsidR="00C3547C" w:rsidRDefault="00C3547C" w:rsidP="005C1D70">
      <w:pPr>
        <w:spacing w:after="0" w:line="240" w:lineRule="auto"/>
      </w:pPr>
      <w:r>
        <w:continuationSeparator/>
      </w:r>
    </w:p>
  </w:endnote>
  <w:endnote w:id="1">
    <w:p w14:paraId="09064403" w14:textId="67DC793D" w:rsidR="00DE3256" w:rsidRPr="00063B37" w:rsidRDefault="00DE3256">
      <w:pPr>
        <w:pStyle w:val="EndnoteText"/>
        <w:rPr>
          <w:rFonts w:ascii="Arial" w:hAnsi="Arial" w:cs="Arial"/>
          <w:sz w:val="16"/>
          <w:szCs w:val="16"/>
        </w:rPr>
      </w:pPr>
      <w:r w:rsidRPr="00063B37">
        <w:rPr>
          <w:rStyle w:val="EndnoteReference"/>
          <w:rFonts w:ascii="Arial" w:hAnsi="Arial" w:cs="Arial"/>
          <w:sz w:val="16"/>
          <w:szCs w:val="16"/>
        </w:rPr>
        <w:endnoteRef/>
      </w:r>
      <w:r w:rsidRPr="00063B37">
        <w:rPr>
          <w:rFonts w:ascii="Arial" w:hAnsi="Arial" w:cs="Arial"/>
          <w:sz w:val="16"/>
          <w:szCs w:val="16"/>
        </w:rPr>
        <w:t xml:space="preserve"> FactSet</w:t>
      </w:r>
    </w:p>
  </w:endnote>
  <w:endnote w:id="2">
    <w:p w14:paraId="7024F09C" w14:textId="102402BD" w:rsidR="00DE3256" w:rsidRPr="00063B37" w:rsidRDefault="00DE3256">
      <w:pPr>
        <w:pStyle w:val="EndnoteText"/>
        <w:rPr>
          <w:rFonts w:ascii="Arial" w:hAnsi="Arial" w:cs="Arial"/>
          <w:sz w:val="16"/>
          <w:szCs w:val="16"/>
        </w:rPr>
      </w:pPr>
      <w:r w:rsidRPr="00063B37">
        <w:rPr>
          <w:rStyle w:val="EndnoteReference"/>
          <w:rFonts w:ascii="Arial" w:hAnsi="Arial" w:cs="Arial"/>
          <w:sz w:val="16"/>
          <w:szCs w:val="16"/>
        </w:rPr>
        <w:endnoteRef/>
      </w:r>
      <w:r w:rsidRPr="00063B37">
        <w:rPr>
          <w:rFonts w:ascii="Arial" w:hAnsi="Arial" w:cs="Arial"/>
          <w:sz w:val="16"/>
          <w:szCs w:val="16"/>
        </w:rPr>
        <w:t xml:space="preserve"> Seeking Alpha: The complete history of bear markets</w:t>
      </w:r>
    </w:p>
  </w:endnote>
  <w:endnote w:id="3">
    <w:p w14:paraId="172B7910" w14:textId="5089BD83" w:rsidR="00DE3256" w:rsidRPr="00063B37" w:rsidRDefault="00DE3256">
      <w:pPr>
        <w:pStyle w:val="EndnoteText"/>
        <w:rPr>
          <w:rFonts w:ascii="Arial" w:hAnsi="Arial" w:cs="Arial"/>
          <w:sz w:val="16"/>
          <w:szCs w:val="16"/>
        </w:rPr>
      </w:pPr>
      <w:r w:rsidRPr="00063B37">
        <w:rPr>
          <w:rStyle w:val="EndnoteReference"/>
          <w:rFonts w:ascii="Arial" w:hAnsi="Arial" w:cs="Arial"/>
          <w:sz w:val="16"/>
          <w:szCs w:val="16"/>
        </w:rPr>
        <w:endnoteRef/>
      </w:r>
      <w:r w:rsidRPr="00063B37">
        <w:rPr>
          <w:rFonts w:ascii="Arial" w:hAnsi="Arial" w:cs="Arial"/>
          <w:sz w:val="16"/>
          <w:szCs w:val="16"/>
        </w:rPr>
        <w:t xml:space="preserve"> Seeking Alpha: The complete history of bear markets</w:t>
      </w:r>
    </w:p>
  </w:endnote>
  <w:endnote w:id="4">
    <w:p w14:paraId="7D821693" w14:textId="4F3834EA" w:rsidR="00DE3256" w:rsidRPr="00063B37" w:rsidRDefault="00DE3256">
      <w:pPr>
        <w:pStyle w:val="EndnoteText"/>
        <w:rPr>
          <w:rFonts w:ascii="Arial" w:hAnsi="Arial" w:cs="Arial"/>
          <w:sz w:val="16"/>
          <w:szCs w:val="16"/>
        </w:rPr>
      </w:pPr>
      <w:r w:rsidRPr="00063B37">
        <w:rPr>
          <w:rStyle w:val="EndnoteReference"/>
          <w:rFonts w:ascii="Arial" w:hAnsi="Arial" w:cs="Arial"/>
          <w:sz w:val="16"/>
          <w:szCs w:val="16"/>
        </w:rPr>
        <w:endnoteRef/>
      </w:r>
      <w:r w:rsidRPr="00063B37">
        <w:rPr>
          <w:rFonts w:ascii="Arial" w:hAnsi="Arial" w:cs="Arial"/>
          <w:sz w:val="16"/>
          <w:szCs w:val="16"/>
        </w:rPr>
        <w:t xml:space="preserve"> NBER, Seeking Alpha: The complete history of bear markets</w:t>
      </w:r>
    </w:p>
  </w:endnote>
  <w:endnote w:id="5">
    <w:p w14:paraId="0609F3DA" w14:textId="3A52C52F" w:rsidR="00DE3256" w:rsidRPr="00063B37" w:rsidRDefault="00DE3256">
      <w:pPr>
        <w:pStyle w:val="EndnoteText"/>
        <w:rPr>
          <w:rFonts w:ascii="Arial" w:hAnsi="Arial" w:cs="Arial"/>
          <w:sz w:val="16"/>
          <w:szCs w:val="16"/>
        </w:rPr>
      </w:pPr>
      <w:r w:rsidRPr="00063B37">
        <w:rPr>
          <w:rStyle w:val="EndnoteReference"/>
          <w:rFonts w:ascii="Arial" w:hAnsi="Arial" w:cs="Arial"/>
          <w:sz w:val="16"/>
          <w:szCs w:val="16"/>
        </w:rPr>
        <w:endnoteRef/>
      </w:r>
      <w:r w:rsidRPr="00063B37">
        <w:rPr>
          <w:rFonts w:ascii="Arial" w:hAnsi="Arial" w:cs="Arial"/>
          <w:sz w:val="16"/>
          <w:szCs w:val="16"/>
        </w:rPr>
        <w:t xml:space="preserve"> Ned Davis Research: A History of Bear Markets II: Dow Jones Industrial Average (1900-6/13/2022)</w:t>
      </w:r>
    </w:p>
  </w:endnote>
  <w:endnote w:id="6">
    <w:p w14:paraId="3B2CC061" w14:textId="14635D31" w:rsidR="00DE3256" w:rsidRPr="00063B37" w:rsidRDefault="00DE3256">
      <w:pPr>
        <w:pStyle w:val="EndnoteText"/>
        <w:rPr>
          <w:rFonts w:ascii="Arial" w:hAnsi="Arial" w:cs="Arial"/>
          <w:sz w:val="16"/>
          <w:szCs w:val="16"/>
        </w:rPr>
      </w:pPr>
      <w:r w:rsidRPr="00063B37">
        <w:rPr>
          <w:rStyle w:val="EndnoteReference"/>
          <w:rFonts w:ascii="Arial" w:hAnsi="Arial" w:cs="Arial"/>
          <w:sz w:val="16"/>
          <w:szCs w:val="16"/>
        </w:rPr>
        <w:endnoteRef/>
      </w:r>
      <w:r w:rsidRPr="00063B37">
        <w:rPr>
          <w:rFonts w:ascii="Arial" w:hAnsi="Arial" w:cs="Arial"/>
          <w:sz w:val="16"/>
          <w:szCs w:val="16"/>
        </w:rPr>
        <w:t xml:space="preserve"> Seeking Alpha: The complete history of bear markets</w:t>
      </w:r>
    </w:p>
  </w:endnote>
  <w:endnote w:id="7">
    <w:p w14:paraId="48024B95" w14:textId="42FACE5B" w:rsidR="00DE3256" w:rsidRPr="00063B37" w:rsidRDefault="00DE3256">
      <w:pPr>
        <w:pStyle w:val="EndnoteText"/>
        <w:rPr>
          <w:rFonts w:ascii="Arial" w:hAnsi="Arial" w:cs="Arial"/>
          <w:sz w:val="16"/>
          <w:szCs w:val="16"/>
        </w:rPr>
      </w:pPr>
      <w:r w:rsidRPr="00063B37">
        <w:rPr>
          <w:rStyle w:val="EndnoteReference"/>
          <w:rFonts w:ascii="Arial" w:hAnsi="Arial" w:cs="Arial"/>
          <w:sz w:val="16"/>
          <w:szCs w:val="16"/>
        </w:rPr>
        <w:endnoteRef/>
      </w:r>
      <w:r w:rsidRPr="00063B37">
        <w:rPr>
          <w:rFonts w:ascii="Arial" w:hAnsi="Arial" w:cs="Arial"/>
          <w:sz w:val="16"/>
          <w:szCs w:val="16"/>
        </w:rPr>
        <w:t xml:space="preserve"> Ned Davis Research: A History of Bear Markets II: Dow Jones Industrial Average (1900-6/13/2022)</w:t>
      </w:r>
    </w:p>
  </w:endnote>
  <w:endnote w:id="8">
    <w:p w14:paraId="5C7868AC" w14:textId="2ACB63AF" w:rsidR="00DE3256" w:rsidRPr="00063B37" w:rsidRDefault="00DE3256">
      <w:pPr>
        <w:pStyle w:val="EndnoteText"/>
        <w:rPr>
          <w:rFonts w:ascii="Arial" w:hAnsi="Arial" w:cs="Arial"/>
          <w:sz w:val="16"/>
          <w:szCs w:val="16"/>
        </w:rPr>
      </w:pPr>
      <w:r w:rsidRPr="00063B37">
        <w:rPr>
          <w:rStyle w:val="EndnoteReference"/>
          <w:rFonts w:ascii="Arial" w:hAnsi="Arial" w:cs="Arial"/>
          <w:sz w:val="16"/>
          <w:szCs w:val="16"/>
        </w:rPr>
        <w:endnoteRef/>
      </w:r>
      <w:r w:rsidRPr="00063B37">
        <w:rPr>
          <w:rFonts w:ascii="Arial" w:hAnsi="Arial" w:cs="Arial"/>
          <w:sz w:val="16"/>
          <w:szCs w:val="16"/>
        </w:rPr>
        <w:t xml:space="preserve"> Hartford Funds: 10 Things to know about Bear Markets</w:t>
      </w:r>
    </w:p>
  </w:endnote>
  <w:endnote w:id="9">
    <w:p w14:paraId="4E4DC703" w14:textId="57BBF642" w:rsidR="00DE3256" w:rsidRDefault="00DE3256">
      <w:pPr>
        <w:pStyle w:val="EndnoteText"/>
      </w:pPr>
      <w:r w:rsidRPr="00063B37">
        <w:rPr>
          <w:rStyle w:val="EndnoteReference"/>
          <w:rFonts w:ascii="Arial" w:hAnsi="Arial" w:cs="Arial"/>
          <w:sz w:val="16"/>
          <w:szCs w:val="16"/>
        </w:rPr>
        <w:endnoteRef/>
      </w:r>
      <w:r w:rsidRPr="00063B37">
        <w:rPr>
          <w:rFonts w:ascii="Arial" w:hAnsi="Arial" w:cs="Arial"/>
          <w:sz w:val="16"/>
          <w:szCs w:val="16"/>
        </w:rPr>
        <w:t xml:space="preserve"> Hartford Funds: 10 Things to know about Bear Markets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EF58D8" w:rsidRDefault="00EF58D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EF58D8" w:rsidRDefault="00EF58D8"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EF58D8" w:rsidRPr="008B4A8A" w:rsidRDefault="00EF58D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EF58D8" w:rsidRDefault="00EF58D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EF58D8" w:rsidRPr="008B4A8A" w:rsidRDefault="00EF58D8"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EF58D8" w:rsidRPr="008B4A8A" w:rsidRDefault="00EF58D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0"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EF58D8" w:rsidRPr="008B4A8A" w:rsidRDefault="00EF58D8" w:rsidP="00FE3FBC">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p w14:paraId="2195781A" w14:textId="1281B14B" w:rsidR="00EF58D8" w:rsidRPr="008B4A8A" w:rsidRDefault="00EF58D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EF58D8" w:rsidRPr="008B4A8A" w:rsidRDefault="00EF58D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1"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EF58D8" w:rsidRPr="008B4A8A" w:rsidRDefault="00EF58D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EAE1A"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EF58D8" w:rsidRPr="008B4A8A" w:rsidRDefault="00EF58D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EF58D8" w:rsidRDefault="00EF58D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EF58D8" w:rsidRPr="008B4A8A" w:rsidRDefault="00EF58D8"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3"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EF58D8" w:rsidRPr="008B4A8A" w:rsidRDefault="00EF58D8" w:rsidP="00996FBD">
                    <w:pPr>
                      <w:rPr>
                        <w:rFonts w:ascii="Arial" w:hAnsi="Arial" w:cs="Arial"/>
                        <w:color w:val="767171"/>
                        <w:sz w:val="18"/>
                      </w:rPr>
                    </w:pPr>
                    <w:r w:rsidRPr="008B4A8A">
                      <w:rPr>
                        <w:rFonts w:ascii="Arial" w:hAnsi="Arial" w:cs="Arial"/>
                        <w:color w:val="767171"/>
                        <w:sz w:val="20"/>
                        <w:szCs w:val="36"/>
                      </w:rPr>
                      <w:t xml:space="preserve">For </w:t>
                    </w:r>
                    <w:proofErr w:type="gramStart"/>
                    <w:r w:rsidRPr="008B4A8A">
                      <w:rPr>
                        <w:rFonts w:ascii="Arial" w:hAnsi="Arial" w:cs="Arial"/>
                        <w:color w:val="767171"/>
                        <w:sz w:val="20"/>
                        <w:szCs w:val="36"/>
                      </w:rPr>
                      <w:t>general public</w:t>
                    </w:r>
                    <w:proofErr w:type="gramEnd"/>
                    <w:r w:rsidRPr="008B4A8A">
                      <w:rPr>
                        <w:rFonts w:ascii="Arial" w:hAnsi="Arial" w:cs="Arial"/>
                        <w:color w:val="767171"/>
                        <w:sz w:val="20"/>
                        <w:szCs w:val="36"/>
                      </w:rPr>
                      <w:t xml:space="preserve">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60A77"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EF58D8" w:rsidRPr="008B4A8A" w:rsidRDefault="00EF58D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4"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EF58D8" w:rsidRPr="008B4A8A" w:rsidRDefault="00EF58D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0A319" w14:textId="77777777" w:rsidR="00C3547C" w:rsidRDefault="00C3547C" w:rsidP="005C1D70">
      <w:pPr>
        <w:spacing w:after="0" w:line="240" w:lineRule="auto"/>
      </w:pPr>
      <w:r>
        <w:separator/>
      </w:r>
    </w:p>
  </w:footnote>
  <w:footnote w:type="continuationSeparator" w:id="0">
    <w:p w14:paraId="5434D470" w14:textId="77777777" w:rsidR="00C3547C" w:rsidRDefault="00C3547C"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BE62" w14:textId="77777777" w:rsidR="00921B38" w:rsidRDefault="00921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EF58D8" w:rsidRDefault="00EF58D8" w:rsidP="00996FBD">
    <w:pPr>
      <w:pStyle w:val="Header"/>
      <w:ind w:left="-720"/>
    </w:pPr>
  </w:p>
  <w:p w14:paraId="166473A2" w14:textId="77777777" w:rsidR="00EF58D8" w:rsidRDefault="00EF58D8" w:rsidP="00996FBD">
    <w:pPr>
      <w:pStyle w:val="Header"/>
      <w:ind w:left="-720"/>
    </w:pPr>
  </w:p>
  <w:p w14:paraId="350B5968" w14:textId="0B1742A5" w:rsidR="00EF58D8" w:rsidRDefault="00EF58D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D4F0C"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EF58D8" w:rsidRDefault="00EF58D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7EC760F9" w:rsidR="00EF58D8" w:rsidRDefault="00921B38" w:rsidP="009E3EDC">
                          <w:pPr>
                            <w:jc w:val="right"/>
                            <w:rPr>
                              <w:rFonts w:ascii="Arial" w:hAnsi="Arial" w:cs="Arial"/>
                              <w:color w:val="AEAAAA"/>
                              <w:sz w:val="20"/>
                              <w:szCs w:val="36"/>
                            </w:rPr>
                          </w:pPr>
                          <w:r>
                            <w:rPr>
                              <w:rFonts w:ascii="Arial" w:hAnsi="Arial" w:cs="Arial"/>
                              <w:color w:val="AEAAAA"/>
                              <w:sz w:val="20"/>
                              <w:szCs w:val="36"/>
                            </w:rPr>
                            <w:t>June</w:t>
                          </w:r>
                          <w:r w:rsidR="00EF58D8">
                            <w:rPr>
                              <w:rFonts w:ascii="Arial" w:hAnsi="Arial" w:cs="Arial"/>
                              <w:color w:val="AEAAAA"/>
                              <w:sz w:val="20"/>
                              <w:szCs w:val="36"/>
                            </w:rPr>
                            <w:t xml:space="preserve"> 2022</w:t>
                          </w:r>
                        </w:p>
                        <w:p w14:paraId="156B098E" w14:textId="77777777" w:rsidR="00EF58D8" w:rsidRPr="008B4A8A" w:rsidRDefault="00EF58D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2"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7EC760F9" w:rsidR="00EF58D8" w:rsidRDefault="00921B38" w:rsidP="009E3EDC">
                    <w:pPr>
                      <w:jc w:val="right"/>
                      <w:rPr>
                        <w:rFonts w:ascii="Arial" w:hAnsi="Arial" w:cs="Arial"/>
                        <w:color w:val="AEAAAA"/>
                        <w:sz w:val="20"/>
                        <w:szCs w:val="36"/>
                      </w:rPr>
                    </w:pPr>
                    <w:r>
                      <w:rPr>
                        <w:rFonts w:ascii="Arial" w:hAnsi="Arial" w:cs="Arial"/>
                        <w:color w:val="AEAAAA"/>
                        <w:sz w:val="20"/>
                        <w:szCs w:val="36"/>
                      </w:rPr>
                      <w:t>June</w:t>
                    </w:r>
                    <w:r w:rsidR="00EF58D8">
                      <w:rPr>
                        <w:rFonts w:ascii="Arial" w:hAnsi="Arial" w:cs="Arial"/>
                        <w:color w:val="AEAAAA"/>
                        <w:sz w:val="20"/>
                        <w:szCs w:val="36"/>
                      </w:rPr>
                      <w:t xml:space="preserve"> 2022</w:t>
                    </w:r>
                  </w:p>
                  <w:p w14:paraId="156B098E" w14:textId="77777777" w:rsidR="00EF58D8" w:rsidRPr="008B4A8A" w:rsidRDefault="00EF58D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mwrAUArYh7pCw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3B37"/>
    <w:rsid w:val="00064758"/>
    <w:rsid w:val="000722DB"/>
    <w:rsid w:val="00073935"/>
    <w:rsid w:val="00077C58"/>
    <w:rsid w:val="000814C1"/>
    <w:rsid w:val="0008193C"/>
    <w:rsid w:val="000914FE"/>
    <w:rsid w:val="000929CD"/>
    <w:rsid w:val="00093973"/>
    <w:rsid w:val="00095B7E"/>
    <w:rsid w:val="00096A6C"/>
    <w:rsid w:val="00096CDB"/>
    <w:rsid w:val="00096E1B"/>
    <w:rsid w:val="0009742D"/>
    <w:rsid w:val="000A2233"/>
    <w:rsid w:val="000A2A48"/>
    <w:rsid w:val="000A3168"/>
    <w:rsid w:val="000A41F2"/>
    <w:rsid w:val="000A4620"/>
    <w:rsid w:val="000A4A44"/>
    <w:rsid w:val="000A52EB"/>
    <w:rsid w:val="000A66DC"/>
    <w:rsid w:val="000A760B"/>
    <w:rsid w:val="000A7E8D"/>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EC3"/>
    <w:rsid w:val="00103B40"/>
    <w:rsid w:val="001047E4"/>
    <w:rsid w:val="00110FFE"/>
    <w:rsid w:val="0011228C"/>
    <w:rsid w:val="00112B8A"/>
    <w:rsid w:val="00114651"/>
    <w:rsid w:val="00117B3B"/>
    <w:rsid w:val="001209C1"/>
    <w:rsid w:val="001217BF"/>
    <w:rsid w:val="00121CF0"/>
    <w:rsid w:val="00122F1D"/>
    <w:rsid w:val="00123F1D"/>
    <w:rsid w:val="001240F8"/>
    <w:rsid w:val="001260CB"/>
    <w:rsid w:val="00126195"/>
    <w:rsid w:val="00127AFA"/>
    <w:rsid w:val="00130B9C"/>
    <w:rsid w:val="00132295"/>
    <w:rsid w:val="0013278D"/>
    <w:rsid w:val="00133187"/>
    <w:rsid w:val="0014279D"/>
    <w:rsid w:val="00143519"/>
    <w:rsid w:val="00144C3A"/>
    <w:rsid w:val="0014514F"/>
    <w:rsid w:val="00145943"/>
    <w:rsid w:val="00146451"/>
    <w:rsid w:val="00147715"/>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75FC5"/>
    <w:rsid w:val="0018075C"/>
    <w:rsid w:val="00183C83"/>
    <w:rsid w:val="001840EC"/>
    <w:rsid w:val="00184150"/>
    <w:rsid w:val="0018459B"/>
    <w:rsid w:val="001926E4"/>
    <w:rsid w:val="001957F2"/>
    <w:rsid w:val="001A040C"/>
    <w:rsid w:val="001A2A9C"/>
    <w:rsid w:val="001A608E"/>
    <w:rsid w:val="001A6491"/>
    <w:rsid w:val="001A7669"/>
    <w:rsid w:val="001B551C"/>
    <w:rsid w:val="001B65CA"/>
    <w:rsid w:val="001B76D2"/>
    <w:rsid w:val="001C047B"/>
    <w:rsid w:val="001C243B"/>
    <w:rsid w:val="001C273C"/>
    <w:rsid w:val="001C3E90"/>
    <w:rsid w:val="001C477B"/>
    <w:rsid w:val="001C7B17"/>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20044D"/>
    <w:rsid w:val="00205150"/>
    <w:rsid w:val="00211BCA"/>
    <w:rsid w:val="00212956"/>
    <w:rsid w:val="00213A9D"/>
    <w:rsid w:val="00213F81"/>
    <w:rsid w:val="0021401F"/>
    <w:rsid w:val="00214629"/>
    <w:rsid w:val="00214D8B"/>
    <w:rsid w:val="00215CFE"/>
    <w:rsid w:val="00215F97"/>
    <w:rsid w:val="002165A7"/>
    <w:rsid w:val="002243D2"/>
    <w:rsid w:val="00226A6D"/>
    <w:rsid w:val="00232F51"/>
    <w:rsid w:val="00233528"/>
    <w:rsid w:val="002339F7"/>
    <w:rsid w:val="00233CEA"/>
    <w:rsid w:val="00234A5C"/>
    <w:rsid w:val="00234B51"/>
    <w:rsid w:val="002404B5"/>
    <w:rsid w:val="00241176"/>
    <w:rsid w:val="002414FC"/>
    <w:rsid w:val="00241D44"/>
    <w:rsid w:val="00245B88"/>
    <w:rsid w:val="00255D97"/>
    <w:rsid w:val="00255EB5"/>
    <w:rsid w:val="002579D0"/>
    <w:rsid w:val="0026335E"/>
    <w:rsid w:val="00265075"/>
    <w:rsid w:val="002659A6"/>
    <w:rsid w:val="0026609E"/>
    <w:rsid w:val="002708C4"/>
    <w:rsid w:val="00271648"/>
    <w:rsid w:val="002751E2"/>
    <w:rsid w:val="0028001F"/>
    <w:rsid w:val="0028133C"/>
    <w:rsid w:val="00281698"/>
    <w:rsid w:val="00282825"/>
    <w:rsid w:val="002832F3"/>
    <w:rsid w:val="00290E09"/>
    <w:rsid w:val="002912C5"/>
    <w:rsid w:val="0029314A"/>
    <w:rsid w:val="0029512E"/>
    <w:rsid w:val="002955AA"/>
    <w:rsid w:val="002960FC"/>
    <w:rsid w:val="0029684A"/>
    <w:rsid w:val="00296B78"/>
    <w:rsid w:val="00297580"/>
    <w:rsid w:val="00297BB0"/>
    <w:rsid w:val="002A18A7"/>
    <w:rsid w:val="002A2138"/>
    <w:rsid w:val="002A7AF5"/>
    <w:rsid w:val="002A7DEA"/>
    <w:rsid w:val="002B031B"/>
    <w:rsid w:val="002B04A2"/>
    <w:rsid w:val="002B220F"/>
    <w:rsid w:val="002B31C6"/>
    <w:rsid w:val="002B4007"/>
    <w:rsid w:val="002B6D36"/>
    <w:rsid w:val="002C1935"/>
    <w:rsid w:val="002C229B"/>
    <w:rsid w:val="002C2F53"/>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5A6A"/>
    <w:rsid w:val="002F5DC3"/>
    <w:rsid w:val="002F77A8"/>
    <w:rsid w:val="0030122C"/>
    <w:rsid w:val="00301C1D"/>
    <w:rsid w:val="00302B13"/>
    <w:rsid w:val="003032DF"/>
    <w:rsid w:val="00303F38"/>
    <w:rsid w:val="003052C2"/>
    <w:rsid w:val="0030574A"/>
    <w:rsid w:val="003070A6"/>
    <w:rsid w:val="00307E75"/>
    <w:rsid w:val="00311E10"/>
    <w:rsid w:val="0031343F"/>
    <w:rsid w:val="0031348F"/>
    <w:rsid w:val="00315EC7"/>
    <w:rsid w:val="00315ED7"/>
    <w:rsid w:val="003168DC"/>
    <w:rsid w:val="00317567"/>
    <w:rsid w:val="00322F96"/>
    <w:rsid w:val="00323D0F"/>
    <w:rsid w:val="00323FC2"/>
    <w:rsid w:val="0032793B"/>
    <w:rsid w:val="00331075"/>
    <w:rsid w:val="00331A5D"/>
    <w:rsid w:val="00331D05"/>
    <w:rsid w:val="0033297F"/>
    <w:rsid w:val="00334159"/>
    <w:rsid w:val="003366E9"/>
    <w:rsid w:val="00340852"/>
    <w:rsid w:val="0034596F"/>
    <w:rsid w:val="003509EE"/>
    <w:rsid w:val="00351FFA"/>
    <w:rsid w:val="003525A6"/>
    <w:rsid w:val="0035338A"/>
    <w:rsid w:val="003534F5"/>
    <w:rsid w:val="00354D0D"/>
    <w:rsid w:val="00355A38"/>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878"/>
    <w:rsid w:val="003754C3"/>
    <w:rsid w:val="00376588"/>
    <w:rsid w:val="00376E67"/>
    <w:rsid w:val="00377387"/>
    <w:rsid w:val="00380146"/>
    <w:rsid w:val="0038303E"/>
    <w:rsid w:val="003873A0"/>
    <w:rsid w:val="0038787E"/>
    <w:rsid w:val="003907BC"/>
    <w:rsid w:val="00390EA8"/>
    <w:rsid w:val="003938F1"/>
    <w:rsid w:val="003974FF"/>
    <w:rsid w:val="003A309F"/>
    <w:rsid w:val="003A3169"/>
    <w:rsid w:val="003A3DC3"/>
    <w:rsid w:val="003A55C9"/>
    <w:rsid w:val="003A5806"/>
    <w:rsid w:val="003B3F62"/>
    <w:rsid w:val="003B457D"/>
    <w:rsid w:val="003B7A4F"/>
    <w:rsid w:val="003C19BD"/>
    <w:rsid w:val="003C1DC1"/>
    <w:rsid w:val="003C336F"/>
    <w:rsid w:val="003C3B24"/>
    <w:rsid w:val="003C3B39"/>
    <w:rsid w:val="003C4FEE"/>
    <w:rsid w:val="003C650F"/>
    <w:rsid w:val="003C732E"/>
    <w:rsid w:val="003D0E87"/>
    <w:rsid w:val="003D3D89"/>
    <w:rsid w:val="003D4EDF"/>
    <w:rsid w:val="003D5178"/>
    <w:rsid w:val="003D5BAD"/>
    <w:rsid w:val="003D5CC5"/>
    <w:rsid w:val="003E123B"/>
    <w:rsid w:val="003E3F96"/>
    <w:rsid w:val="003E66DD"/>
    <w:rsid w:val="003E7C28"/>
    <w:rsid w:val="003E7E62"/>
    <w:rsid w:val="003F06EA"/>
    <w:rsid w:val="003F2AC0"/>
    <w:rsid w:val="003F53A2"/>
    <w:rsid w:val="003F5425"/>
    <w:rsid w:val="003F7A5E"/>
    <w:rsid w:val="0040163B"/>
    <w:rsid w:val="0040338F"/>
    <w:rsid w:val="00405C87"/>
    <w:rsid w:val="00406D87"/>
    <w:rsid w:val="00407E87"/>
    <w:rsid w:val="00410B19"/>
    <w:rsid w:val="004142CE"/>
    <w:rsid w:val="004206E4"/>
    <w:rsid w:val="00420FAA"/>
    <w:rsid w:val="004235E6"/>
    <w:rsid w:val="00423F94"/>
    <w:rsid w:val="00427DDA"/>
    <w:rsid w:val="004317A3"/>
    <w:rsid w:val="00434065"/>
    <w:rsid w:val="00434EF5"/>
    <w:rsid w:val="00434FBC"/>
    <w:rsid w:val="004378DA"/>
    <w:rsid w:val="00437948"/>
    <w:rsid w:val="00443799"/>
    <w:rsid w:val="0044440F"/>
    <w:rsid w:val="00444663"/>
    <w:rsid w:val="00444CF7"/>
    <w:rsid w:val="00445821"/>
    <w:rsid w:val="004466D2"/>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2AE1"/>
    <w:rsid w:val="0047452A"/>
    <w:rsid w:val="00474874"/>
    <w:rsid w:val="004763F5"/>
    <w:rsid w:val="00477034"/>
    <w:rsid w:val="004827A8"/>
    <w:rsid w:val="00482AD8"/>
    <w:rsid w:val="00483BB5"/>
    <w:rsid w:val="0048463F"/>
    <w:rsid w:val="0048697A"/>
    <w:rsid w:val="004934B0"/>
    <w:rsid w:val="0049397B"/>
    <w:rsid w:val="00495D8E"/>
    <w:rsid w:val="004960A9"/>
    <w:rsid w:val="004A21C9"/>
    <w:rsid w:val="004A407B"/>
    <w:rsid w:val="004A480B"/>
    <w:rsid w:val="004A58E8"/>
    <w:rsid w:val="004B1C5E"/>
    <w:rsid w:val="004B405D"/>
    <w:rsid w:val="004B4C4E"/>
    <w:rsid w:val="004C11FD"/>
    <w:rsid w:val="004D34D1"/>
    <w:rsid w:val="004D42D8"/>
    <w:rsid w:val="004D61CB"/>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7BEC"/>
    <w:rsid w:val="005046A2"/>
    <w:rsid w:val="00506614"/>
    <w:rsid w:val="005127E9"/>
    <w:rsid w:val="00512BA2"/>
    <w:rsid w:val="0051378D"/>
    <w:rsid w:val="0051419F"/>
    <w:rsid w:val="00514508"/>
    <w:rsid w:val="00514888"/>
    <w:rsid w:val="00520C19"/>
    <w:rsid w:val="00522CE9"/>
    <w:rsid w:val="00525999"/>
    <w:rsid w:val="00525FA1"/>
    <w:rsid w:val="005301AE"/>
    <w:rsid w:val="005301EF"/>
    <w:rsid w:val="00530D3C"/>
    <w:rsid w:val="00530D47"/>
    <w:rsid w:val="00531E8F"/>
    <w:rsid w:val="0053563A"/>
    <w:rsid w:val="005416C7"/>
    <w:rsid w:val="00543E70"/>
    <w:rsid w:val="00544030"/>
    <w:rsid w:val="0054674E"/>
    <w:rsid w:val="00547C3B"/>
    <w:rsid w:val="00547DD0"/>
    <w:rsid w:val="00550B80"/>
    <w:rsid w:val="005515D6"/>
    <w:rsid w:val="00552257"/>
    <w:rsid w:val="00554E06"/>
    <w:rsid w:val="00555908"/>
    <w:rsid w:val="005572CF"/>
    <w:rsid w:val="00557B64"/>
    <w:rsid w:val="00560C6F"/>
    <w:rsid w:val="00562245"/>
    <w:rsid w:val="005630F1"/>
    <w:rsid w:val="00564BFD"/>
    <w:rsid w:val="005652D2"/>
    <w:rsid w:val="00567BC4"/>
    <w:rsid w:val="00570E73"/>
    <w:rsid w:val="00571345"/>
    <w:rsid w:val="0057379A"/>
    <w:rsid w:val="00573D3B"/>
    <w:rsid w:val="00581037"/>
    <w:rsid w:val="00582149"/>
    <w:rsid w:val="00582BFE"/>
    <w:rsid w:val="00586AAD"/>
    <w:rsid w:val="00590056"/>
    <w:rsid w:val="005916CE"/>
    <w:rsid w:val="0059513C"/>
    <w:rsid w:val="00596070"/>
    <w:rsid w:val="00596627"/>
    <w:rsid w:val="00596876"/>
    <w:rsid w:val="005A44C7"/>
    <w:rsid w:val="005A5979"/>
    <w:rsid w:val="005A6887"/>
    <w:rsid w:val="005B292E"/>
    <w:rsid w:val="005B33D6"/>
    <w:rsid w:val="005B365C"/>
    <w:rsid w:val="005B477D"/>
    <w:rsid w:val="005B6EEE"/>
    <w:rsid w:val="005B7780"/>
    <w:rsid w:val="005B7C4C"/>
    <w:rsid w:val="005C1D70"/>
    <w:rsid w:val="005C22FC"/>
    <w:rsid w:val="005C27A1"/>
    <w:rsid w:val="005C2B1F"/>
    <w:rsid w:val="005C2D88"/>
    <w:rsid w:val="005C2F9E"/>
    <w:rsid w:val="005C3BA7"/>
    <w:rsid w:val="005C59CB"/>
    <w:rsid w:val="005D314A"/>
    <w:rsid w:val="005D5738"/>
    <w:rsid w:val="005D65A6"/>
    <w:rsid w:val="005E0046"/>
    <w:rsid w:val="005E0660"/>
    <w:rsid w:val="005E35B7"/>
    <w:rsid w:val="005E4024"/>
    <w:rsid w:val="005F61E2"/>
    <w:rsid w:val="00601835"/>
    <w:rsid w:val="00603925"/>
    <w:rsid w:val="00603D45"/>
    <w:rsid w:val="006043EF"/>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22C6"/>
    <w:rsid w:val="00643694"/>
    <w:rsid w:val="00643870"/>
    <w:rsid w:val="00645E5D"/>
    <w:rsid w:val="00646820"/>
    <w:rsid w:val="0064788F"/>
    <w:rsid w:val="00650B4F"/>
    <w:rsid w:val="00651728"/>
    <w:rsid w:val="006526F0"/>
    <w:rsid w:val="006569F4"/>
    <w:rsid w:val="00656F75"/>
    <w:rsid w:val="006638F6"/>
    <w:rsid w:val="00663970"/>
    <w:rsid w:val="00663F9A"/>
    <w:rsid w:val="0066505F"/>
    <w:rsid w:val="00665F3D"/>
    <w:rsid w:val="00670BA3"/>
    <w:rsid w:val="006745A8"/>
    <w:rsid w:val="00675FB6"/>
    <w:rsid w:val="00677960"/>
    <w:rsid w:val="00680792"/>
    <w:rsid w:val="006811FE"/>
    <w:rsid w:val="006854F9"/>
    <w:rsid w:val="00690366"/>
    <w:rsid w:val="006909C9"/>
    <w:rsid w:val="00692877"/>
    <w:rsid w:val="00692C46"/>
    <w:rsid w:val="00697EC5"/>
    <w:rsid w:val="00697FB9"/>
    <w:rsid w:val="006A20D7"/>
    <w:rsid w:val="006A3B28"/>
    <w:rsid w:val="006A6909"/>
    <w:rsid w:val="006A692C"/>
    <w:rsid w:val="006B1FA0"/>
    <w:rsid w:val="006B38C4"/>
    <w:rsid w:val="006B41B5"/>
    <w:rsid w:val="006B71AD"/>
    <w:rsid w:val="006B764E"/>
    <w:rsid w:val="006C1713"/>
    <w:rsid w:val="006C2FA5"/>
    <w:rsid w:val="006D18A5"/>
    <w:rsid w:val="006D2124"/>
    <w:rsid w:val="006D40C9"/>
    <w:rsid w:val="006D4CB3"/>
    <w:rsid w:val="006D5AD6"/>
    <w:rsid w:val="006D5D51"/>
    <w:rsid w:val="006E0642"/>
    <w:rsid w:val="006E42E2"/>
    <w:rsid w:val="006E5B17"/>
    <w:rsid w:val="006E5EAE"/>
    <w:rsid w:val="006E6B6C"/>
    <w:rsid w:val="006F1801"/>
    <w:rsid w:val="006F1B86"/>
    <w:rsid w:val="006F21A5"/>
    <w:rsid w:val="006F2A27"/>
    <w:rsid w:val="006F2A3A"/>
    <w:rsid w:val="006F2D20"/>
    <w:rsid w:val="006F383D"/>
    <w:rsid w:val="006F39E3"/>
    <w:rsid w:val="006F5E73"/>
    <w:rsid w:val="006F6129"/>
    <w:rsid w:val="00703AD3"/>
    <w:rsid w:val="00704034"/>
    <w:rsid w:val="00705C3D"/>
    <w:rsid w:val="00706685"/>
    <w:rsid w:val="00707886"/>
    <w:rsid w:val="0071390F"/>
    <w:rsid w:val="0071552F"/>
    <w:rsid w:val="00715896"/>
    <w:rsid w:val="00717D73"/>
    <w:rsid w:val="0072100E"/>
    <w:rsid w:val="0072228E"/>
    <w:rsid w:val="00724D03"/>
    <w:rsid w:val="0072654A"/>
    <w:rsid w:val="00726D1F"/>
    <w:rsid w:val="00727EBB"/>
    <w:rsid w:val="00732536"/>
    <w:rsid w:val="00732C2F"/>
    <w:rsid w:val="00732CA4"/>
    <w:rsid w:val="007343DA"/>
    <w:rsid w:val="00735F86"/>
    <w:rsid w:val="007361B6"/>
    <w:rsid w:val="007400AC"/>
    <w:rsid w:val="007402C1"/>
    <w:rsid w:val="00741A0D"/>
    <w:rsid w:val="00742910"/>
    <w:rsid w:val="00747F8C"/>
    <w:rsid w:val="00751326"/>
    <w:rsid w:val="00754230"/>
    <w:rsid w:val="00755D9E"/>
    <w:rsid w:val="00756238"/>
    <w:rsid w:val="00756248"/>
    <w:rsid w:val="00761689"/>
    <w:rsid w:val="00762787"/>
    <w:rsid w:val="007667FA"/>
    <w:rsid w:val="00766D3F"/>
    <w:rsid w:val="00766F4E"/>
    <w:rsid w:val="007725C0"/>
    <w:rsid w:val="00772D71"/>
    <w:rsid w:val="0077368A"/>
    <w:rsid w:val="00774792"/>
    <w:rsid w:val="007751EB"/>
    <w:rsid w:val="007761D0"/>
    <w:rsid w:val="00776670"/>
    <w:rsid w:val="00777E17"/>
    <w:rsid w:val="007841DB"/>
    <w:rsid w:val="00786712"/>
    <w:rsid w:val="0079056F"/>
    <w:rsid w:val="00791AA8"/>
    <w:rsid w:val="0079254E"/>
    <w:rsid w:val="00793E10"/>
    <w:rsid w:val="007A0788"/>
    <w:rsid w:val="007A192B"/>
    <w:rsid w:val="007A1E85"/>
    <w:rsid w:val="007A2FFC"/>
    <w:rsid w:val="007A371C"/>
    <w:rsid w:val="007A42B7"/>
    <w:rsid w:val="007A448F"/>
    <w:rsid w:val="007A5E45"/>
    <w:rsid w:val="007B0461"/>
    <w:rsid w:val="007B1224"/>
    <w:rsid w:val="007B2485"/>
    <w:rsid w:val="007B7E90"/>
    <w:rsid w:val="007C2762"/>
    <w:rsid w:val="007C326B"/>
    <w:rsid w:val="007C4C9B"/>
    <w:rsid w:val="007C58D3"/>
    <w:rsid w:val="007D13EC"/>
    <w:rsid w:val="007D272C"/>
    <w:rsid w:val="007D33D1"/>
    <w:rsid w:val="007D3FE7"/>
    <w:rsid w:val="007E07FB"/>
    <w:rsid w:val="007E1FFF"/>
    <w:rsid w:val="007E2D97"/>
    <w:rsid w:val="007E4D14"/>
    <w:rsid w:val="007E4F79"/>
    <w:rsid w:val="007E500E"/>
    <w:rsid w:val="007F0098"/>
    <w:rsid w:val="007F0C4B"/>
    <w:rsid w:val="007F45A8"/>
    <w:rsid w:val="007F6E52"/>
    <w:rsid w:val="007F7196"/>
    <w:rsid w:val="0080095E"/>
    <w:rsid w:val="008014E7"/>
    <w:rsid w:val="00802261"/>
    <w:rsid w:val="00802C3F"/>
    <w:rsid w:val="0080421B"/>
    <w:rsid w:val="00804869"/>
    <w:rsid w:val="0080562C"/>
    <w:rsid w:val="00814CC5"/>
    <w:rsid w:val="0081544F"/>
    <w:rsid w:val="0082064B"/>
    <w:rsid w:val="008207A5"/>
    <w:rsid w:val="00822212"/>
    <w:rsid w:val="00824645"/>
    <w:rsid w:val="00826DCB"/>
    <w:rsid w:val="00830AB5"/>
    <w:rsid w:val="00830C3B"/>
    <w:rsid w:val="0083518D"/>
    <w:rsid w:val="00835F3D"/>
    <w:rsid w:val="008402F1"/>
    <w:rsid w:val="0084451F"/>
    <w:rsid w:val="0084584A"/>
    <w:rsid w:val="008469D0"/>
    <w:rsid w:val="008471AE"/>
    <w:rsid w:val="00847A53"/>
    <w:rsid w:val="00854D42"/>
    <w:rsid w:val="00855FA1"/>
    <w:rsid w:val="008575E2"/>
    <w:rsid w:val="00860670"/>
    <w:rsid w:val="0086137D"/>
    <w:rsid w:val="00862BD2"/>
    <w:rsid w:val="00865135"/>
    <w:rsid w:val="00873BEC"/>
    <w:rsid w:val="00873F82"/>
    <w:rsid w:val="008747C2"/>
    <w:rsid w:val="008759DD"/>
    <w:rsid w:val="008761DA"/>
    <w:rsid w:val="00882025"/>
    <w:rsid w:val="00882122"/>
    <w:rsid w:val="008864BC"/>
    <w:rsid w:val="0089452F"/>
    <w:rsid w:val="0089474E"/>
    <w:rsid w:val="00895AA6"/>
    <w:rsid w:val="0089725C"/>
    <w:rsid w:val="008A2BAF"/>
    <w:rsid w:val="008A4512"/>
    <w:rsid w:val="008A4C83"/>
    <w:rsid w:val="008B0490"/>
    <w:rsid w:val="008B09FF"/>
    <w:rsid w:val="008B1467"/>
    <w:rsid w:val="008B2C26"/>
    <w:rsid w:val="008B4A8A"/>
    <w:rsid w:val="008B605A"/>
    <w:rsid w:val="008B6489"/>
    <w:rsid w:val="008B7329"/>
    <w:rsid w:val="008C1ABA"/>
    <w:rsid w:val="008C258F"/>
    <w:rsid w:val="008C3C83"/>
    <w:rsid w:val="008C6368"/>
    <w:rsid w:val="008D0088"/>
    <w:rsid w:val="008D0600"/>
    <w:rsid w:val="008D2011"/>
    <w:rsid w:val="008D3959"/>
    <w:rsid w:val="008D4AFE"/>
    <w:rsid w:val="008D520B"/>
    <w:rsid w:val="008D5A58"/>
    <w:rsid w:val="008D6032"/>
    <w:rsid w:val="008D7EC1"/>
    <w:rsid w:val="008E24F0"/>
    <w:rsid w:val="008E4C3C"/>
    <w:rsid w:val="008F2A77"/>
    <w:rsid w:val="008F2F83"/>
    <w:rsid w:val="008F668C"/>
    <w:rsid w:val="008F7FF7"/>
    <w:rsid w:val="00904D0B"/>
    <w:rsid w:val="00906021"/>
    <w:rsid w:val="00913674"/>
    <w:rsid w:val="00914FF1"/>
    <w:rsid w:val="009164E6"/>
    <w:rsid w:val="009167C2"/>
    <w:rsid w:val="00917AEB"/>
    <w:rsid w:val="009202CF"/>
    <w:rsid w:val="00921B38"/>
    <w:rsid w:val="009235FD"/>
    <w:rsid w:val="009348AE"/>
    <w:rsid w:val="00934A43"/>
    <w:rsid w:val="00934B0C"/>
    <w:rsid w:val="009353EB"/>
    <w:rsid w:val="0093603C"/>
    <w:rsid w:val="00936F18"/>
    <w:rsid w:val="00940786"/>
    <w:rsid w:val="009419C2"/>
    <w:rsid w:val="00941D41"/>
    <w:rsid w:val="0094218B"/>
    <w:rsid w:val="0094288E"/>
    <w:rsid w:val="00942DBE"/>
    <w:rsid w:val="009472F8"/>
    <w:rsid w:val="00947588"/>
    <w:rsid w:val="0095277C"/>
    <w:rsid w:val="009568FC"/>
    <w:rsid w:val="0095715B"/>
    <w:rsid w:val="00960B00"/>
    <w:rsid w:val="00961F02"/>
    <w:rsid w:val="00962407"/>
    <w:rsid w:val="00967858"/>
    <w:rsid w:val="00970AF3"/>
    <w:rsid w:val="00973F3B"/>
    <w:rsid w:val="00974997"/>
    <w:rsid w:val="009818B7"/>
    <w:rsid w:val="009822A6"/>
    <w:rsid w:val="00984176"/>
    <w:rsid w:val="00987228"/>
    <w:rsid w:val="00987E85"/>
    <w:rsid w:val="00992F22"/>
    <w:rsid w:val="0099691C"/>
    <w:rsid w:val="00996A92"/>
    <w:rsid w:val="00996FBD"/>
    <w:rsid w:val="009970ED"/>
    <w:rsid w:val="00997327"/>
    <w:rsid w:val="009A3546"/>
    <w:rsid w:val="009A5189"/>
    <w:rsid w:val="009A6385"/>
    <w:rsid w:val="009B185F"/>
    <w:rsid w:val="009B1B98"/>
    <w:rsid w:val="009B1F37"/>
    <w:rsid w:val="009B2983"/>
    <w:rsid w:val="009B73D0"/>
    <w:rsid w:val="009C1C41"/>
    <w:rsid w:val="009C67A1"/>
    <w:rsid w:val="009D4CA5"/>
    <w:rsid w:val="009D5606"/>
    <w:rsid w:val="009D7BE7"/>
    <w:rsid w:val="009E2B77"/>
    <w:rsid w:val="009E3EDC"/>
    <w:rsid w:val="009F1558"/>
    <w:rsid w:val="009F2394"/>
    <w:rsid w:val="00A01EEA"/>
    <w:rsid w:val="00A02289"/>
    <w:rsid w:val="00A056E1"/>
    <w:rsid w:val="00A05ADF"/>
    <w:rsid w:val="00A1300E"/>
    <w:rsid w:val="00A20977"/>
    <w:rsid w:val="00A21B25"/>
    <w:rsid w:val="00A22EC1"/>
    <w:rsid w:val="00A26FC7"/>
    <w:rsid w:val="00A30ACB"/>
    <w:rsid w:val="00A3216E"/>
    <w:rsid w:val="00A369E6"/>
    <w:rsid w:val="00A36AEF"/>
    <w:rsid w:val="00A37FF8"/>
    <w:rsid w:val="00A40688"/>
    <w:rsid w:val="00A42CB5"/>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8EF"/>
    <w:rsid w:val="00A65395"/>
    <w:rsid w:val="00A66E9D"/>
    <w:rsid w:val="00A673D6"/>
    <w:rsid w:val="00A72C1F"/>
    <w:rsid w:val="00A74E95"/>
    <w:rsid w:val="00A765EC"/>
    <w:rsid w:val="00A76662"/>
    <w:rsid w:val="00A77733"/>
    <w:rsid w:val="00A80029"/>
    <w:rsid w:val="00A808C8"/>
    <w:rsid w:val="00A81357"/>
    <w:rsid w:val="00A832A0"/>
    <w:rsid w:val="00A85291"/>
    <w:rsid w:val="00A8740A"/>
    <w:rsid w:val="00A87FF9"/>
    <w:rsid w:val="00A92B98"/>
    <w:rsid w:val="00A93709"/>
    <w:rsid w:val="00A943DE"/>
    <w:rsid w:val="00AA09A0"/>
    <w:rsid w:val="00AA103F"/>
    <w:rsid w:val="00AA3857"/>
    <w:rsid w:val="00AA3D54"/>
    <w:rsid w:val="00AA420E"/>
    <w:rsid w:val="00AA5D81"/>
    <w:rsid w:val="00AA5F6C"/>
    <w:rsid w:val="00AA6738"/>
    <w:rsid w:val="00AB012A"/>
    <w:rsid w:val="00AB0290"/>
    <w:rsid w:val="00AB795E"/>
    <w:rsid w:val="00AB79DA"/>
    <w:rsid w:val="00AC22FA"/>
    <w:rsid w:val="00AC3CA0"/>
    <w:rsid w:val="00AC50C1"/>
    <w:rsid w:val="00AC58E0"/>
    <w:rsid w:val="00AD126F"/>
    <w:rsid w:val="00AD2053"/>
    <w:rsid w:val="00AD2DFD"/>
    <w:rsid w:val="00AD4717"/>
    <w:rsid w:val="00AD4CA1"/>
    <w:rsid w:val="00AD531B"/>
    <w:rsid w:val="00AD7654"/>
    <w:rsid w:val="00AE065F"/>
    <w:rsid w:val="00AE276A"/>
    <w:rsid w:val="00AE3251"/>
    <w:rsid w:val="00AE3EED"/>
    <w:rsid w:val="00AE5E1B"/>
    <w:rsid w:val="00AF61CF"/>
    <w:rsid w:val="00AF72B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26DA8"/>
    <w:rsid w:val="00B31891"/>
    <w:rsid w:val="00B33534"/>
    <w:rsid w:val="00B3434C"/>
    <w:rsid w:val="00B3576E"/>
    <w:rsid w:val="00B37633"/>
    <w:rsid w:val="00B379DC"/>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3131"/>
    <w:rsid w:val="00B6736E"/>
    <w:rsid w:val="00B6775A"/>
    <w:rsid w:val="00B707F1"/>
    <w:rsid w:val="00B7361A"/>
    <w:rsid w:val="00B7598D"/>
    <w:rsid w:val="00B75A3A"/>
    <w:rsid w:val="00B76DE0"/>
    <w:rsid w:val="00B83686"/>
    <w:rsid w:val="00B90173"/>
    <w:rsid w:val="00B91036"/>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593C"/>
    <w:rsid w:val="00BC6384"/>
    <w:rsid w:val="00BD3982"/>
    <w:rsid w:val="00BD615C"/>
    <w:rsid w:val="00BD6D5F"/>
    <w:rsid w:val="00BE15D1"/>
    <w:rsid w:val="00BE29BB"/>
    <w:rsid w:val="00BE31C1"/>
    <w:rsid w:val="00BE4712"/>
    <w:rsid w:val="00BE4CA8"/>
    <w:rsid w:val="00BE50E3"/>
    <w:rsid w:val="00BE7FF2"/>
    <w:rsid w:val="00BF01E8"/>
    <w:rsid w:val="00BF0CB7"/>
    <w:rsid w:val="00BF10C4"/>
    <w:rsid w:val="00BF1DC5"/>
    <w:rsid w:val="00BF3AC5"/>
    <w:rsid w:val="00BF3F3B"/>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35C1"/>
    <w:rsid w:val="00C26B87"/>
    <w:rsid w:val="00C27FFD"/>
    <w:rsid w:val="00C302FA"/>
    <w:rsid w:val="00C324AD"/>
    <w:rsid w:val="00C33B79"/>
    <w:rsid w:val="00C3547C"/>
    <w:rsid w:val="00C35CBD"/>
    <w:rsid w:val="00C35F84"/>
    <w:rsid w:val="00C3693A"/>
    <w:rsid w:val="00C405F8"/>
    <w:rsid w:val="00C40AC7"/>
    <w:rsid w:val="00C45786"/>
    <w:rsid w:val="00C46A7C"/>
    <w:rsid w:val="00C46F61"/>
    <w:rsid w:val="00C501C7"/>
    <w:rsid w:val="00C51DF6"/>
    <w:rsid w:val="00C53BEF"/>
    <w:rsid w:val="00C56F9B"/>
    <w:rsid w:val="00C5719B"/>
    <w:rsid w:val="00C63B15"/>
    <w:rsid w:val="00C651C2"/>
    <w:rsid w:val="00C6580F"/>
    <w:rsid w:val="00C65E90"/>
    <w:rsid w:val="00C66F32"/>
    <w:rsid w:val="00C71507"/>
    <w:rsid w:val="00C74189"/>
    <w:rsid w:val="00C74D6C"/>
    <w:rsid w:val="00C75ACA"/>
    <w:rsid w:val="00C7774D"/>
    <w:rsid w:val="00C777DF"/>
    <w:rsid w:val="00C81374"/>
    <w:rsid w:val="00C869EF"/>
    <w:rsid w:val="00C86FC4"/>
    <w:rsid w:val="00C91248"/>
    <w:rsid w:val="00C92048"/>
    <w:rsid w:val="00C93D42"/>
    <w:rsid w:val="00C967F5"/>
    <w:rsid w:val="00C969B3"/>
    <w:rsid w:val="00C9730F"/>
    <w:rsid w:val="00C97434"/>
    <w:rsid w:val="00CA54FF"/>
    <w:rsid w:val="00CA73C5"/>
    <w:rsid w:val="00CB206F"/>
    <w:rsid w:val="00CB562A"/>
    <w:rsid w:val="00CB7A70"/>
    <w:rsid w:val="00CC5076"/>
    <w:rsid w:val="00CC6044"/>
    <w:rsid w:val="00CD0272"/>
    <w:rsid w:val="00CD3723"/>
    <w:rsid w:val="00CD7364"/>
    <w:rsid w:val="00CE15E2"/>
    <w:rsid w:val="00CE3E03"/>
    <w:rsid w:val="00CE74A8"/>
    <w:rsid w:val="00CE79E2"/>
    <w:rsid w:val="00CF1BDB"/>
    <w:rsid w:val="00CF22A7"/>
    <w:rsid w:val="00CF261A"/>
    <w:rsid w:val="00CF3B3A"/>
    <w:rsid w:val="00CF4DEC"/>
    <w:rsid w:val="00CF5F55"/>
    <w:rsid w:val="00CF7245"/>
    <w:rsid w:val="00CF753F"/>
    <w:rsid w:val="00D0012C"/>
    <w:rsid w:val="00D00F02"/>
    <w:rsid w:val="00D022CB"/>
    <w:rsid w:val="00D03146"/>
    <w:rsid w:val="00D1150C"/>
    <w:rsid w:val="00D116B6"/>
    <w:rsid w:val="00D11DDB"/>
    <w:rsid w:val="00D178A6"/>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2359"/>
    <w:rsid w:val="00D43511"/>
    <w:rsid w:val="00D445CA"/>
    <w:rsid w:val="00D46559"/>
    <w:rsid w:val="00D471B1"/>
    <w:rsid w:val="00D47CEF"/>
    <w:rsid w:val="00D528CD"/>
    <w:rsid w:val="00D53F3B"/>
    <w:rsid w:val="00D617CB"/>
    <w:rsid w:val="00D62ED0"/>
    <w:rsid w:val="00D63D67"/>
    <w:rsid w:val="00D64214"/>
    <w:rsid w:val="00D72098"/>
    <w:rsid w:val="00D736DB"/>
    <w:rsid w:val="00D738EA"/>
    <w:rsid w:val="00D80954"/>
    <w:rsid w:val="00D82686"/>
    <w:rsid w:val="00D82D3D"/>
    <w:rsid w:val="00D8372D"/>
    <w:rsid w:val="00D863DD"/>
    <w:rsid w:val="00D87FA5"/>
    <w:rsid w:val="00D94099"/>
    <w:rsid w:val="00D97023"/>
    <w:rsid w:val="00D97CDA"/>
    <w:rsid w:val="00DA01D2"/>
    <w:rsid w:val="00DA0CAE"/>
    <w:rsid w:val="00DA4367"/>
    <w:rsid w:val="00DA5AB8"/>
    <w:rsid w:val="00DA5C98"/>
    <w:rsid w:val="00DB15BE"/>
    <w:rsid w:val="00DB19B3"/>
    <w:rsid w:val="00DB4F70"/>
    <w:rsid w:val="00DC03CA"/>
    <w:rsid w:val="00DC0B70"/>
    <w:rsid w:val="00DD0331"/>
    <w:rsid w:val="00DD0E06"/>
    <w:rsid w:val="00DD1280"/>
    <w:rsid w:val="00DD1D93"/>
    <w:rsid w:val="00DE0438"/>
    <w:rsid w:val="00DE2B5F"/>
    <w:rsid w:val="00DE2CAA"/>
    <w:rsid w:val="00DE2D95"/>
    <w:rsid w:val="00DE3256"/>
    <w:rsid w:val="00DE3493"/>
    <w:rsid w:val="00DE4B79"/>
    <w:rsid w:val="00DE657A"/>
    <w:rsid w:val="00DE786D"/>
    <w:rsid w:val="00DF08BD"/>
    <w:rsid w:val="00DF2D57"/>
    <w:rsid w:val="00DF3BBC"/>
    <w:rsid w:val="00DF3F48"/>
    <w:rsid w:val="00DF3FB6"/>
    <w:rsid w:val="00DF4221"/>
    <w:rsid w:val="00DF59DC"/>
    <w:rsid w:val="00DF6306"/>
    <w:rsid w:val="00DF7E4A"/>
    <w:rsid w:val="00E03FBA"/>
    <w:rsid w:val="00E078C8"/>
    <w:rsid w:val="00E102EF"/>
    <w:rsid w:val="00E1133C"/>
    <w:rsid w:val="00E12091"/>
    <w:rsid w:val="00E1321A"/>
    <w:rsid w:val="00E1471C"/>
    <w:rsid w:val="00E15499"/>
    <w:rsid w:val="00E177E0"/>
    <w:rsid w:val="00E200AE"/>
    <w:rsid w:val="00E2141E"/>
    <w:rsid w:val="00E22653"/>
    <w:rsid w:val="00E2400A"/>
    <w:rsid w:val="00E2533E"/>
    <w:rsid w:val="00E304BB"/>
    <w:rsid w:val="00E30509"/>
    <w:rsid w:val="00E31BB9"/>
    <w:rsid w:val="00E32A05"/>
    <w:rsid w:val="00E33D68"/>
    <w:rsid w:val="00E33E21"/>
    <w:rsid w:val="00E34484"/>
    <w:rsid w:val="00E3568B"/>
    <w:rsid w:val="00E358BF"/>
    <w:rsid w:val="00E3601B"/>
    <w:rsid w:val="00E37122"/>
    <w:rsid w:val="00E377F8"/>
    <w:rsid w:val="00E3787D"/>
    <w:rsid w:val="00E4338D"/>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5C69"/>
    <w:rsid w:val="00E73A0C"/>
    <w:rsid w:val="00E73B54"/>
    <w:rsid w:val="00E74773"/>
    <w:rsid w:val="00E804F6"/>
    <w:rsid w:val="00E81166"/>
    <w:rsid w:val="00E81C61"/>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B05BF"/>
    <w:rsid w:val="00EB063A"/>
    <w:rsid w:val="00EB2F87"/>
    <w:rsid w:val="00EB45DB"/>
    <w:rsid w:val="00EB5F01"/>
    <w:rsid w:val="00EB6BD1"/>
    <w:rsid w:val="00EB6D68"/>
    <w:rsid w:val="00EB774A"/>
    <w:rsid w:val="00EB7D0D"/>
    <w:rsid w:val="00EC36E9"/>
    <w:rsid w:val="00EC6008"/>
    <w:rsid w:val="00EC69AA"/>
    <w:rsid w:val="00ED1171"/>
    <w:rsid w:val="00ED2F33"/>
    <w:rsid w:val="00ED43EB"/>
    <w:rsid w:val="00ED4B71"/>
    <w:rsid w:val="00ED535E"/>
    <w:rsid w:val="00ED5922"/>
    <w:rsid w:val="00EE032A"/>
    <w:rsid w:val="00EE1BCC"/>
    <w:rsid w:val="00EE1E29"/>
    <w:rsid w:val="00EE1EB5"/>
    <w:rsid w:val="00EE303D"/>
    <w:rsid w:val="00EE38F3"/>
    <w:rsid w:val="00EE3BCC"/>
    <w:rsid w:val="00EF11B1"/>
    <w:rsid w:val="00EF58D8"/>
    <w:rsid w:val="00F0039E"/>
    <w:rsid w:val="00F009F2"/>
    <w:rsid w:val="00F02CCA"/>
    <w:rsid w:val="00F03B13"/>
    <w:rsid w:val="00F04DFA"/>
    <w:rsid w:val="00F06A7B"/>
    <w:rsid w:val="00F07010"/>
    <w:rsid w:val="00F166D3"/>
    <w:rsid w:val="00F17C04"/>
    <w:rsid w:val="00F20174"/>
    <w:rsid w:val="00F2291F"/>
    <w:rsid w:val="00F245C7"/>
    <w:rsid w:val="00F30AA9"/>
    <w:rsid w:val="00F31D49"/>
    <w:rsid w:val="00F5682A"/>
    <w:rsid w:val="00F56A0B"/>
    <w:rsid w:val="00F56A0C"/>
    <w:rsid w:val="00F60983"/>
    <w:rsid w:val="00F61B48"/>
    <w:rsid w:val="00F6243D"/>
    <w:rsid w:val="00F62C13"/>
    <w:rsid w:val="00F630D8"/>
    <w:rsid w:val="00F66730"/>
    <w:rsid w:val="00F6788D"/>
    <w:rsid w:val="00F704A3"/>
    <w:rsid w:val="00F70FFB"/>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B2425"/>
    <w:rsid w:val="00FB24B3"/>
    <w:rsid w:val="00FB36A6"/>
    <w:rsid w:val="00FC0184"/>
    <w:rsid w:val="00FC0D0F"/>
    <w:rsid w:val="00FC3567"/>
    <w:rsid w:val="00FC4BB6"/>
    <w:rsid w:val="00FC51CD"/>
    <w:rsid w:val="00FC5F6A"/>
    <w:rsid w:val="00FD075A"/>
    <w:rsid w:val="00FD30D0"/>
    <w:rsid w:val="00FD4654"/>
    <w:rsid w:val="00FE05B1"/>
    <w:rsid w:val="00FE2C98"/>
    <w:rsid w:val="00FE3224"/>
    <w:rsid w:val="00FE3FBC"/>
    <w:rsid w:val="00FE4580"/>
    <w:rsid w:val="00FE688C"/>
    <w:rsid w:val="00FF29E7"/>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7A559-B1B3-4484-BDF8-3A2A4F3E6D22}">
  <ds:schemaRefs>
    <ds:schemaRef ds:uri="http://schemas.openxmlformats.org/officeDocument/2006/bibliography"/>
  </ds:schemaRefs>
</ds:datastoreItem>
</file>

<file path=customXml/itemProps2.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0679A-80A4-43A8-8236-46EB27AE8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2018-06-28T23:05:00Z</cp:lastPrinted>
  <dcterms:created xsi:type="dcterms:W3CDTF">2022-06-15T23:36:00Z</dcterms:created>
  <dcterms:modified xsi:type="dcterms:W3CDTF">2022-06-15T23:36:00Z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